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6EA4" w14:textId="129312C7" w:rsidR="00E7203B" w:rsidRDefault="00E7203B" w:rsidP="00E7203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99518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99518C">
        <w:rPr>
          <w:rFonts w:ascii="Corbel" w:hAnsi="Corbel"/>
          <w:bCs/>
          <w:i/>
          <w:sz w:val="18"/>
          <w:szCs w:val="18"/>
        </w:rPr>
        <w:t>5</w:t>
      </w:r>
    </w:p>
    <w:p w14:paraId="69C373E6" w14:textId="77777777" w:rsidR="00E7203B" w:rsidRDefault="00E7203B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</w:p>
    <w:p w14:paraId="0A423518" w14:textId="77777777" w:rsidR="00E7203B" w:rsidRDefault="00E7203B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</w:p>
    <w:p w14:paraId="28FB9AD5" w14:textId="77777777" w:rsidR="0085747A" w:rsidRPr="001C61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1C6129">
        <w:rPr>
          <w:rFonts w:ascii="Corbel" w:hAnsi="Corbel"/>
          <w:b/>
          <w:smallCaps/>
          <w:sz w:val="28"/>
          <w:szCs w:val="24"/>
        </w:rPr>
        <w:t>SYLABUS</w:t>
      </w:r>
    </w:p>
    <w:p w14:paraId="576FB14C" w14:textId="77777777" w:rsidR="00084E19" w:rsidRPr="001C6129" w:rsidRDefault="00084E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F19B3B" w14:textId="236E9962" w:rsidR="0085747A" w:rsidRPr="001C612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C612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C6129">
        <w:rPr>
          <w:rFonts w:ascii="Corbel" w:hAnsi="Corbel"/>
          <w:b/>
          <w:smallCaps/>
          <w:sz w:val="24"/>
          <w:szCs w:val="24"/>
        </w:rPr>
        <w:t xml:space="preserve"> </w:t>
      </w:r>
      <w:r w:rsidR="009F3155" w:rsidRPr="001C6129">
        <w:rPr>
          <w:rFonts w:ascii="Corbel" w:hAnsi="Corbel"/>
          <w:b/>
          <w:smallCaps/>
          <w:sz w:val="24"/>
          <w:szCs w:val="24"/>
        </w:rPr>
        <w:t>20</w:t>
      </w:r>
      <w:r w:rsidR="004206B1">
        <w:rPr>
          <w:rFonts w:ascii="Corbel" w:hAnsi="Corbel"/>
          <w:b/>
          <w:smallCaps/>
          <w:sz w:val="24"/>
          <w:szCs w:val="24"/>
        </w:rPr>
        <w:t>2</w:t>
      </w:r>
      <w:r w:rsidR="0099518C">
        <w:rPr>
          <w:rFonts w:ascii="Corbel" w:hAnsi="Corbel"/>
          <w:b/>
          <w:smallCaps/>
          <w:sz w:val="24"/>
          <w:szCs w:val="24"/>
        </w:rPr>
        <w:t>6</w:t>
      </w:r>
      <w:r w:rsidR="009532FF">
        <w:rPr>
          <w:rFonts w:ascii="Corbel" w:hAnsi="Corbel"/>
          <w:b/>
          <w:smallCaps/>
          <w:sz w:val="24"/>
          <w:szCs w:val="24"/>
        </w:rPr>
        <w:t>-20</w:t>
      </w:r>
      <w:r w:rsidR="004206B1">
        <w:rPr>
          <w:rFonts w:ascii="Corbel" w:hAnsi="Corbel"/>
          <w:b/>
          <w:smallCaps/>
          <w:sz w:val="24"/>
          <w:szCs w:val="24"/>
        </w:rPr>
        <w:t>3</w:t>
      </w:r>
      <w:r w:rsidR="0099518C">
        <w:rPr>
          <w:rFonts w:ascii="Corbel" w:hAnsi="Corbel"/>
          <w:b/>
          <w:smallCaps/>
          <w:sz w:val="24"/>
          <w:szCs w:val="24"/>
        </w:rPr>
        <w:t>1</w:t>
      </w:r>
    </w:p>
    <w:p w14:paraId="39DD127B" w14:textId="6EC75B38" w:rsidR="00445970" w:rsidRPr="001C6129" w:rsidRDefault="0098367A" w:rsidP="00084E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C6129">
        <w:rPr>
          <w:rFonts w:ascii="Corbel" w:hAnsi="Corbel"/>
          <w:sz w:val="20"/>
          <w:szCs w:val="20"/>
        </w:rPr>
        <w:t xml:space="preserve">Rok akademicki   </w:t>
      </w:r>
      <w:r w:rsidR="00084E19" w:rsidRPr="001C6129">
        <w:rPr>
          <w:rFonts w:ascii="Corbel" w:hAnsi="Corbel"/>
          <w:sz w:val="20"/>
          <w:szCs w:val="20"/>
        </w:rPr>
        <w:t>202</w:t>
      </w:r>
      <w:r w:rsidR="0099518C">
        <w:rPr>
          <w:rFonts w:ascii="Corbel" w:hAnsi="Corbel"/>
          <w:sz w:val="20"/>
          <w:szCs w:val="20"/>
        </w:rPr>
        <w:t>7</w:t>
      </w:r>
      <w:r w:rsidR="00084E19" w:rsidRPr="001C6129">
        <w:rPr>
          <w:rFonts w:ascii="Corbel" w:hAnsi="Corbel"/>
          <w:sz w:val="20"/>
          <w:szCs w:val="20"/>
        </w:rPr>
        <w:t>/202</w:t>
      </w:r>
      <w:r w:rsidR="0099518C">
        <w:rPr>
          <w:rFonts w:ascii="Corbel" w:hAnsi="Corbel"/>
          <w:sz w:val="20"/>
          <w:szCs w:val="20"/>
        </w:rPr>
        <w:t>8</w:t>
      </w:r>
    </w:p>
    <w:p w14:paraId="711ACFD3" w14:textId="77777777" w:rsidR="0085747A" w:rsidRPr="001C61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A3B502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C6129">
        <w:rPr>
          <w:rFonts w:ascii="Corbel" w:hAnsi="Corbel"/>
          <w:szCs w:val="24"/>
        </w:rPr>
        <w:t xml:space="preserve">1. </w:t>
      </w:r>
      <w:r w:rsidR="0085747A" w:rsidRPr="001C6129">
        <w:rPr>
          <w:rFonts w:ascii="Corbel" w:hAnsi="Corbel"/>
          <w:szCs w:val="24"/>
        </w:rPr>
        <w:t xml:space="preserve">Podstawowe </w:t>
      </w:r>
      <w:r w:rsidR="00445970" w:rsidRPr="001C6129">
        <w:rPr>
          <w:rFonts w:ascii="Corbel" w:hAnsi="Corbel"/>
          <w:szCs w:val="24"/>
        </w:rPr>
        <w:t>informacje o przedmiocie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1C6129" w14:paraId="539CA298" w14:textId="77777777" w:rsidTr="00084E19">
        <w:tc>
          <w:tcPr>
            <w:tcW w:w="2552" w:type="dxa"/>
            <w:vAlign w:val="center"/>
          </w:tcPr>
          <w:p w14:paraId="1F63E22C" w14:textId="77777777" w:rsidR="0085747A" w:rsidRPr="001C61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E880A8" w14:textId="77777777" w:rsidR="0085747A" w:rsidRPr="001C6129" w:rsidRDefault="00084E19" w:rsidP="00D96F1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psychologiczne aspekty funkcjonowania osób z zaburzeniami ze spektrum autyzmu</w:t>
            </w:r>
          </w:p>
        </w:tc>
      </w:tr>
      <w:tr w:rsidR="0085747A" w:rsidRPr="001C6129" w14:paraId="23B300FB" w14:textId="77777777" w:rsidTr="00084E19">
        <w:tc>
          <w:tcPr>
            <w:tcW w:w="2552" w:type="dxa"/>
            <w:vAlign w:val="center"/>
          </w:tcPr>
          <w:p w14:paraId="3B167AD5" w14:textId="77777777" w:rsidR="0085747A" w:rsidRPr="001C61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C612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732082" w14:textId="77777777" w:rsidR="0085747A" w:rsidRPr="001C6129" w:rsidRDefault="00DD16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C6129" w14:paraId="2D8A1D2C" w14:textId="77777777" w:rsidTr="00084E19">
        <w:tc>
          <w:tcPr>
            <w:tcW w:w="2552" w:type="dxa"/>
            <w:vAlign w:val="center"/>
          </w:tcPr>
          <w:p w14:paraId="25396A49" w14:textId="77777777" w:rsidR="0085747A" w:rsidRPr="001C612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</w:t>
            </w:r>
            <w:r w:rsidR="0085747A" w:rsidRPr="001C61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C61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AF48D7" w14:textId="5D1DD706" w:rsidR="0085747A" w:rsidRPr="001C6129" w:rsidRDefault="00CF66BB" w:rsidP="00084E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6B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C6129" w14:paraId="5F231F76" w14:textId="77777777" w:rsidTr="00084E19">
        <w:tc>
          <w:tcPr>
            <w:tcW w:w="2552" w:type="dxa"/>
            <w:vAlign w:val="center"/>
          </w:tcPr>
          <w:p w14:paraId="268DFC40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2DFDE" w14:textId="77777777" w:rsidR="0085747A" w:rsidRPr="001C6129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C6129" w14:paraId="41011591" w14:textId="77777777" w:rsidTr="00084E19">
        <w:tc>
          <w:tcPr>
            <w:tcW w:w="2552" w:type="dxa"/>
            <w:vAlign w:val="center"/>
          </w:tcPr>
          <w:p w14:paraId="617AED92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F8F5F8" w14:textId="769B1BDB" w:rsidR="0085747A" w:rsidRPr="001C6129" w:rsidRDefault="00B04F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1C6129" w14:paraId="08379949" w14:textId="77777777" w:rsidTr="00084E19">
        <w:tc>
          <w:tcPr>
            <w:tcW w:w="2552" w:type="dxa"/>
            <w:vAlign w:val="center"/>
          </w:tcPr>
          <w:p w14:paraId="61A539C9" w14:textId="77777777" w:rsidR="0085747A" w:rsidRPr="001C61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A6B342" w14:textId="77777777" w:rsidR="0085747A" w:rsidRPr="001C6129" w:rsidRDefault="00366B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C6129" w14:paraId="191855E1" w14:textId="77777777" w:rsidTr="00084E19">
        <w:tc>
          <w:tcPr>
            <w:tcW w:w="2552" w:type="dxa"/>
            <w:vAlign w:val="center"/>
          </w:tcPr>
          <w:p w14:paraId="580042BC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0D0F80" w14:textId="77777777" w:rsidR="0085747A" w:rsidRPr="001C61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1C6129" w14:paraId="3FABF6EB" w14:textId="77777777" w:rsidTr="00084E19">
        <w:tc>
          <w:tcPr>
            <w:tcW w:w="2552" w:type="dxa"/>
            <w:vAlign w:val="center"/>
          </w:tcPr>
          <w:p w14:paraId="55A34AF0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7ECDD9" w14:textId="152BCE85" w:rsidR="0085747A" w:rsidRPr="001C61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206B1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C6129" w14:paraId="07197684" w14:textId="77777777" w:rsidTr="00084E19">
        <w:tc>
          <w:tcPr>
            <w:tcW w:w="2552" w:type="dxa"/>
            <w:vAlign w:val="center"/>
          </w:tcPr>
          <w:p w14:paraId="432C5D3A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C6129">
              <w:rPr>
                <w:rFonts w:ascii="Corbel" w:hAnsi="Corbel"/>
                <w:sz w:val="24"/>
                <w:szCs w:val="24"/>
              </w:rPr>
              <w:t>/y</w:t>
            </w:r>
            <w:r w:rsidRPr="001C61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015B54" w14:textId="77777777" w:rsidR="0085747A" w:rsidRPr="001C6129" w:rsidRDefault="007342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D96F1C" w:rsidRPr="001C6129" w14:paraId="1BFFD887" w14:textId="77777777" w:rsidTr="00084E19">
        <w:tc>
          <w:tcPr>
            <w:tcW w:w="2552" w:type="dxa"/>
            <w:vAlign w:val="center"/>
          </w:tcPr>
          <w:p w14:paraId="76E466FD" w14:textId="77777777" w:rsidR="00D96F1C" w:rsidRPr="001C6129" w:rsidRDefault="00D96F1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4FEB3A" w14:textId="77777777" w:rsidR="00D96F1C" w:rsidRPr="001C6129" w:rsidRDefault="00D96F1C" w:rsidP="00D96F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DD16BA" w:rsidRPr="001C6129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AB2963" w:rsidRPr="001C6129" w14:paraId="0ACD261D" w14:textId="77777777" w:rsidTr="00084E19">
        <w:tc>
          <w:tcPr>
            <w:tcW w:w="2552" w:type="dxa"/>
            <w:vAlign w:val="center"/>
          </w:tcPr>
          <w:p w14:paraId="41227F52" w14:textId="77777777" w:rsidR="00AB2963" w:rsidRPr="001C6129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7B432E" w14:textId="77777777" w:rsidR="00AB2963" w:rsidRPr="001C6129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963" w:rsidRPr="001C6129" w14:paraId="7D1D0C50" w14:textId="77777777" w:rsidTr="00084E19">
        <w:tc>
          <w:tcPr>
            <w:tcW w:w="2552" w:type="dxa"/>
            <w:vAlign w:val="center"/>
          </w:tcPr>
          <w:p w14:paraId="7B3BD74F" w14:textId="77777777" w:rsidR="00AB2963" w:rsidRPr="001C6129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BFFB6B" w14:textId="77777777" w:rsidR="00AB2963" w:rsidRPr="001C6129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1C6129" w14:paraId="3125F54C" w14:textId="77777777" w:rsidTr="00084E19">
        <w:tc>
          <w:tcPr>
            <w:tcW w:w="2552" w:type="dxa"/>
            <w:vAlign w:val="center"/>
          </w:tcPr>
          <w:p w14:paraId="5E6E4E19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B70ACB" w14:textId="25E68B84" w:rsidR="0085747A" w:rsidRPr="001C6129" w:rsidRDefault="00827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</w:tbl>
    <w:p w14:paraId="18403F80" w14:textId="77777777" w:rsidR="0085747A" w:rsidRPr="001C6129" w:rsidRDefault="0085747A" w:rsidP="00084E19">
      <w:pPr>
        <w:pStyle w:val="Podpunkty"/>
        <w:ind w:left="0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* </w:t>
      </w:r>
      <w:r w:rsidRPr="001C6129">
        <w:rPr>
          <w:rFonts w:ascii="Corbel" w:hAnsi="Corbel"/>
          <w:i/>
          <w:sz w:val="24"/>
          <w:szCs w:val="24"/>
        </w:rPr>
        <w:t>-</w:t>
      </w:r>
      <w:r w:rsidR="00B90885" w:rsidRPr="001C61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C6129">
        <w:rPr>
          <w:rFonts w:ascii="Corbel" w:hAnsi="Corbel"/>
          <w:b w:val="0"/>
          <w:sz w:val="24"/>
          <w:szCs w:val="24"/>
        </w:rPr>
        <w:t>e,</w:t>
      </w:r>
      <w:r w:rsidRPr="001C6129">
        <w:rPr>
          <w:rFonts w:ascii="Corbel" w:hAnsi="Corbel"/>
          <w:i/>
          <w:sz w:val="24"/>
          <w:szCs w:val="24"/>
        </w:rPr>
        <w:t xml:space="preserve"> </w:t>
      </w:r>
      <w:r w:rsidRPr="001C61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C6129">
        <w:rPr>
          <w:rFonts w:ascii="Corbel" w:hAnsi="Corbel"/>
          <w:b w:val="0"/>
          <w:i/>
          <w:sz w:val="24"/>
          <w:szCs w:val="24"/>
        </w:rPr>
        <w:t>w Jednostce</w:t>
      </w:r>
    </w:p>
    <w:p w14:paraId="73D0D1A3" w14:textId="77777777" w:rsidR="00923D7D" w:rsidRPr="001C61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0746A3" w14:textId="77777777" w:rsidR="0085747A" w:rsidRPr="001C61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>1.</w:t>
      </w:r>
      <w:r w:rsidR="00E22FBC" w:rsidRPr="001C6129">
        <w:rPr>
          <w:rFonts w:ascii="Corbel" w:hAnsi="Corbel"/>
          <w:sz w:val="24"/>
          <w:szCs w:val="24"/>
        </w:rPr>
        <w:t>1</w:t>
      </w:r>
      <w:r w:rsidRPr="001C612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B2DAEC3" w14:textId="77777777" w:rsidR="00923D7D" w:rsidRPr="001C61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1C6129" w14:paraId="61641DAA" w14:textId="77777777" w:rsidTr="00084E1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69E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Semestr</w:t>
            </w:r>
          </w:p>
          <w:p w14:paraId="07BA4C0E" w14:textId="77777777" w:rsidR="00015B8F" w:rsidRPr="001C61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(</w:t>
            </w:r>
            <w:r w:rsidR="00363F78" w:rsidRPr="001C61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63EB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F600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50B8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59EB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5342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B802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04F0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275B" w14:textId="77777777" w:rsidR="00015B8F" w:rsidRPr="001C6129" w:rsidRDefault="00084E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A26F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C6129">
              <w:rPr>
                <w:rFonts w:ascii="Corbel" w:hAnsi="Corbel"/>
                <w:b/>
                <w:szCs w:val="24"/>
              </w:rPr>
              <w:t>Liczba pkt</w:t>
            </w:r>
            <w:r w:rsidR="00B90885" w:rsidRPr="001C6129">
              <w:rPr>
                <w:rFonts w:ascii="Corbel" w:hAnsi="Corbel"/>
                <w:b/>
                <w:szCs w:val="24"/>
              </w:rPr>
              <w:t>.</w:t>
            </w:r>
            <w:r w:rsidRPr="001C61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C6129" w14:paraId="6734649B" w14:textId="77777777" w:rsidTr="00084E1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FC71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544B" w14:textId="1E7759AC" w:rsidR="00015B8F" w:rsidRPr="001C6129" w:rsidRDefault="003845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8188" w14:textId="77777777" w:rsidR="00015B8F" w:rsidRPr="001C6129" w:rsidRDefault="00084E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38C4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26F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9DE2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E4D6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916D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D877" w14:textId="273B4006" w:rsidR="00015B8F" w:rsidRPr="001C6129" w:rsidRDefault="003845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D37" w14:textId="77777777" w:rsidR="00015B8F" w:rsidRPr="001C6129" w:rsidRDefault="005D6C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0046F0A" w14:textId="77777777" w:rsidR="00923D7D" w:rsidRPr="001C6129" w:rsidRDefault="00923D7D" w:rsidP="00084E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524BF95" w14:textId="77777777" w:rsidR="0085747A" w:rsidRPr="001C61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1.</w:t>
      </w:r>
      <w:r w:rsidR="00E22FBC" w:rsidRPr="001C6129">
        <w:rPr>
          <w:rFonts w:ascii="Corbel" w:hAnsi="Corbel"/>
          <w:smallCaps w:val="0"/>
          <w:szCs w:val="24"/>
        </w:rPr>
        <w:t>2</w:t>
      </w:r>
      <w:r w:rsidR="00F83B28" w:rsidRPr="001C6129">
        <w:rPr>
          <w:rFonts w:ascii="Corbel" w:hAnsi="Corbel"/>
          <w:smallCaps w:val="0"/>
          <w:szCs w:val="24"/>
        </w:rPr>
        <w:t>.</w:t>
      </w:r>
      <w:r w:rsidR="00F83B28" w:rsidRPr="001C6129">
        <w:rPr>
          <w:rFonts w:ascii="Corbel" w:hAnsi="Corbel"/>
          <w:smallCaps w:val="0"/>
          <w:szCs w:val="24"/>
        </w:rPr>
        <w:tab/>
      </w:r>
      <w:r w:rsidRPr="001C6129">
        <w:rPr>
          <w:rFonts w:ascii="Corbel" w:hAnsi="Corbel"/>
          <w:smallCaps w:val="0"/>
          <w:szCs w:val="24"/>
        </w:rPr>
        <w:t xml:space="preserve">Sposób realizacji zajęć  </w:t>
      </w:r>
    </w:p>
    <w:p w14:paraId="0DD66EA7" w14:textId="77777777" w:rsidR="00084E19" w:rsidRPr="001C6129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eastAsia="MS Gothic" w:hAnsi="Corbel"/>
          <w:b w:val="0"/>
          <w:szCs w:val="24"/>
        </w:rPr>
        <w:sym w:font="Wingdings" w:char="F078"/>
      </w:r>
      <w:r w:rsidRPr="001C6129">
        <w:rPr>
          <w:rFonts w:ascii="Corbel" w:eastAsia="MS Gothic" w:hAnsi="Corbel"/>
          <w:b w:val="0"/>
          <w:szCs w:val="24"/>
        </w:rPr>
        <w:t xml:space="preserve"> </w:t>
      </w:r>
      <w:r w:rsidRPr="001C612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65FC6FE" w14:textId="77777777" w:rsidR="0085747A" w:rsidRPr="001C6129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C6129">
        <w:rPr>
          <w:rFonts w:ascii="MS Gothic" w:eastAsia="MS Gothic" w:hAnsi="MS Gothic" w:cs="MS Gothic" w:hint="eastAsia"/>
          <w:b w:val="0"/>
          <w:szCs w:val="24"/>
        </w:rPr>
        <w:t>☐</w:t>
      </w:r>
      <w:r w:rsidRPr="001C61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6205AB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8053A6" w14:textId="77777777" w:rsidR="000F7148" w:rsidRPr="001C61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1.3 </w:t>
      </w:r>
      <w:r w:rsidR="00F83B28" w:rsidRPr="001C6129">
        <w:rPr>
          <w:rFonts w:ascii="Corbel" w:hAnsi="Corbel"/>
          <w:smallCaps w:val="0"/>
          <w:szCs w:val="24"/>
        </w:rPr>
        <w:tab/>
      </w:r>
      <w:r w:rsidRPr="001C6129">
        <w:rPr>
          <w:rFonts w:ascii="Corbel" w:hAnsi="Corbel"/>
          <w:smallCaps w:val="0"/>
          <w:szCs w:val="24"/>
        </w:rPr>
        <w:t>For</w:t>
      </w:r>
      <w:r w:rsidR="00445970" w:rsidRPr="001C6129">
        <w:rPr>
          <w:rFonts w:ascii="Corbel" w:hAnsi="Corbel"/>
          <w:smallCaps w:val="0"/>
          <w:szCs w:val="24"/>
        </w:rPr>
        <w:t xml:space="preserve">ma zaliczenia przedmiotu </w:t>
      </w:r>
      <w:r w:rsidRPr="001C6129">
        <w:rPr>
          <w:rFonts w:ascii="Corbel" w:hAnsi="Corbel"/>
          <w:smallCaps w:val="0"/>
          <w:szCs w:val="24"/>
        </w:rPr>
        <w:t xml:space="preserve"> (z toku)</w:t>
      </w:r>
      <w:r w:rsidR="00CE4C8C" w:rsidRPr="001C6129">
        <w:rPr>
          <w:rFonts w:ascii="Corbel" w:hAnsi="Corbel"/>
          <w:smallCaps w:val="0"/>
          <w:szCs w:val="24"/>
        </w:rPr>
        <w:t xml:space="preserve">: </w:t>
      </w:r>
    </w:p>
    <w:p w14:paraId="1C9AF9AB" w14:textId="77777777" w:rsidR="00E22FBC" w:rsidRPr="001C6129" w:rsidRDefault="000F714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bCs/>
          <w:smallCaps w:val="0"/>
          <w:szCs w:val="24"/>
        </w:rPr>
        <w:t>egzamin</w:t>
      </w:r>
    </w:p>
    <w:p w14:paraId="0068E61F" w14:textId="77777777" w:rsidR="00E960BB" w:rsidRPr="001C612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0F44C" w14:textId="77777777" w:rsidR="00E960BB" w:rsidRPr="001C61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C61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4A7F2CDD" w14:textId="77777777" w:rsidTr="00745302">
        <w:tc>
          <w:tcPr>
            <w:tcW w:w="9670" w:type="dxa"/>
          </w:tcPr>
          <w:p w14:paraId="63B8FAEC" w14:textId="77777777" w:rsidR="0085747A" w:rsidRPr="001C6129" w:rsidRDefault="003B4C36" w:rsidP="003B4C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</w:t>
            </w:r>
            <w:r w:rsidR="003224AB"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„Psychologia ogólna” i „Psychologia rozwojowa”.</w:t>
            </w:r>
          </w:p>
        </w:tc>
      </w:tr>
    </w:tbl>
    <w:p w14:paraId="0BE9012A" w14:textId="77777777" w:rsidR="00153C41" w:rsidRPr="001C61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DE6ACC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C6129">
        <w:rPr>
          <w:rFonts w:ascii="Corbel" w:hAnsi="Corbel"/>
          <w:szCs w:val="24"/>
        </w:rPr>
        <w:t>3.</w:t>
      </w:r>
      <w:r w:rsidR="0085747A" w:rsidRPr="001C6129">
        <w:rPr>
          <w:rFonts w:ascii="Corbel" w:hAnsi="Corbel"/>
          <w:szCs w:val="24"/>
        </w:rPr>
        <w:t xml:space="preserve"> </w:t>
      </w:r>
      <w:r w:rsidR="00A84C85" w:rsidRPr="001C6129">
        <w:rPr>
          <w:rFonts w:ascii="Corbel" w:hAnsi="Corbel"/>
          <w:szCs w:val="24"/>
        </w:rPr>
        <w:t>cele, efekty uczenia się</w:t>
      </w:r>
      <w:r w:rsidR="0085747A" w:rsidRPr="001C6129">
        <w:rPr>
          <w:rFonts w:ascii="Corbel" w:hAnsi="Corbel"/>
          <w:szCs w:val="24"/>
        </w:rPr>
        <w:t xml:space="preserve"> , treści Programowe i stosowane metody Dydaktyczne</w:t>
      </w:r>
    </w:p>
    <w:p w14:paraId="63B3D2F9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B18383" w14:textId="77777777" w:rsidR="0085747A" w:rsidRPr="001C6129" w:rsidRDefault="0071620A" w:rsidP="003C6296">
      <w:pPr>
        <w:pStyle w:val="Podpunkty"/>
        <w:ind w:left="0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3.1 </w:t>
      </w:r>
      <w:r w:rsidR="00C05F44" w:rsidRPr="001C6129">
        <w:rPr>
          <w:rFonts w:ascii="Corbel" w:hAnsi="Corbel"/>
          <w:sz w:val="24"/>
          <w:szCs w:val="24"/>
        </w:rPr>
        <w:t>Cele przedmiotu</w:t>
      </w:r>
    </w:p>
    <w:p w14:paraId="290EDF08" w14:textId="77777777" w:rsidR="00F83B28" w:rsidRPr="001C61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1B88" w:rsidRPr="001C6129" w14:paraId="6C099CA6" w14:textId="77777777" w:rsidTr="003A1B88">
        <w:tc>
          <w:tcPr>
            <w:tcW w:w="845" w:type="dxa"/>
          </w:tcPr>
          <w:p w14:paraId="3A8EF05A" w14:textId="77777777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8A77A40" w14:textId="1099FF7E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Psychologiczna charakterystyka funkcjonowania osób </w:t>
            </w:r>
            <w:r w:rsidR="000A1781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 spektrum autyzmu</w:t>
            </w:r>
            <w:r w:rsidR="00E843CB" w:rsidRPr="001C61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A1B88" w:rsidRPr="001C6129" w14:paraId="56D32AE6" w14:textId="77777777" w:rsidTr="003A1B88">
        <w:tc>
          <w:tcPr>
            <w:tcW w:w="845" w:type="dxa"/>
          </w:tcPr>
          <w:p w14:paraId="47CB7D5F" w14:textId="77777777" w:rsidR="003A1B88" w:rsidRPr="001C6129" w:rsidRDefault="003A1B88" w:rsidP="003A1B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1C6129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958318" w14:textId="767D74F5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Przygotowanie do indywidualnej diagnozy potrzeb osoby </w:t>
            </w:r>
            <w:r w:rsidR="000A1781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 spektrum autyzmu</w:t>
            </w:r>
            <w:r w:rsidR="00E843CB" w:rsidRPr="001C61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E21AB11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ACB27E" w14:textId="77777777" w:rsidR="001D7B54" w:rsidRPr="001C61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 xml:space="preserve">3.2 </w:t>
      </w:r>
      <w:r w:rsidR="001D7B54" w:rsidRPr="001C6129">
        <w:rPr>
          <w:rFonts w:ascii="Corbel" w:hAnsi="Corbel"/>
          <w:b/>
          <w:sz w:val="24"/>
          <w:szCs w:val="24"/>
        </w:rPr>
        <w:t xml:space="preserve">Efekty </w:t>
      </w:r>
      <w:r w:rsidR="00C05F44" w:rsidRPr="001C61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C6129">
        <w:rPr>
          <w:rFonts w:ascii="Corbel" w:hAnsi="Corbel"/>
          <w:b/>
          <w:sz w:val="24"/>
          <w:szCs w:val="24"/>
        </w:rPr>
        <w:t>dla przedmiotu</w:t>
      </w:r>
      <w:r w:rsidR="00445970" w:rsidRPr="001C6129">
        <w:rPr>
          <w:rFonts w:ascii="Corbel" w:hAnsi="Corbel"/>
          <w:sz w:val="24"/>
          <w:szCs w:val="24"/>
        </w:rPr>
        <w:t xml:space="preserve"> </w:t>
      </w:r>
    </w:p>
    <w:p w14:paraId="38488DC6" w14:textId="77777777" w:rsidR="001D7B54" w:rsidRPr="001C61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C6129" w14:paraId="5280ACDB" w14:textId="77777777" w:rsidTr="00132DC8">
        <w:tc>
          <w:tcPr>
            <w:tcW w:w="1681" w:type="dxa"/>
            <w:vAlign w:val="center"/>
          </w:tcPr>
          <w:p w14:paraId="5273C476" w14:textId="77777777" w:rsidR="0085747A" w:rsidRPr="001C61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C61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C612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E44D369" w14:textId="77777777" w:rsidR="0085747A" w:rsidRPr="001C61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16F363D" w14:textId="77777777" w:rsidR="0085747A" w:rsidRPr="001C61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C61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3728D" w:rsidRPr="001C6129" w14:paraId="78ADAD6C" w14:textId="77777777" w:rsidTr="00084E19">
        <w:tc>
          <w:tcPr>
            <w:tcW w:w="1681" w:type="dxa"/>
          </w:tcPr>
          <w:p w14:paraId="36337345" w14:textId="71D06E69" w:rsidR="0033728D" w:rsidRPr="001C6129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79E91467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0FCF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ED9EAB7" w14:textId="3271048F" w:rsidR="008F115A" w:rsidRPr="001C6129" w:rsidRDefault="0085621A" w:rsidP="00451A9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044">
              <w:rPr>
                <w:rFonts w:ascii="Corbel" w:hAnsi="Corbel"/>
                <w:bCs/>
                <w:smallCaps w:val="0"/>
                <w:szCs w:val="24"/>
              </w:rPr>
              <w:t>E.1A.W2.</w:t>
            </w:r>
            <w:r w:rsidR="00F403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71204" w:rsidRPr="00A71204">
              <w:rPr>
                <w:rFonts w:ascii="Corbel" w:hAnsi="Corbel"/>
                <w:b w:val="0"/>
                <w:smallCaps w:val="0"/>
                <w:szCs w:val="24"/>
              </w:rPr>
              <w:t xml:space="preserve">psychologiczno-pedagogiczne podstawy wiedzy o zaburzeniach ze spektrum autyzmu i działaniach profilaktyczno-wspomagających; podstawy neuropsychologii; zagadnienie zaburzeń ze spektrum autyzmu w kontekście innych zaburzeń </w:t>
            </w:r>
            <w:r w:rsidR="00A71204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A71204" w:rsidRPr="00A71204">
              <w:rPr>
                <w:rFonts w:ascii="Corbel" w:hAnsi="Corbel"/>
                <w:b w:val="0"/>
                <w:smallCaps w:val="0"/>
                <w:szCs w:val="24"/>
              </w:rPr>
              <w:t>eurorozwojowych, w tym afazji, mózgowego porażenia dziecięcego i ADHD; charakterystykę psychologiczną osób z zaburzeniami ze spektrum</w:t>
            </w:r>
            <w:r w:rsidR="00A71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51A92" w:rsidRPr="00451A92">
              <w:rPr>
                <w:rFonts w:ascii="Corbel" w:hAnsi="Corbel"/>
                <w:b w:val="0"/>
                <w:smallCaps w:val="0"/>
                <w:szCs w:val="24"/>
              </w:rPr>
              <w:t xml:space="preserve">autyzmu w różnych okresach rozwojowych; wczesne symptomy autyzmu; znaczenie środowiska fizycznego, stymulacji i integracji sensorycznej w autyzmie; specyfikę funkcjonowania poznawczego, emocjonalnego i społecznego w zaburzeniach ze spektrum autyzmu; zagadnienie mowy, języka i komunikacji osób z zaburzeniami ze spektrum autyzmu; zasady diagnozy psychopedagogicznej uczniów z zaburzeniami ze spektrum autyzmu, w tym profile funkcjonalne; metody i narzędzia diagnostyczne, ze szczególnym uwzględnieniem międzynarodowego „złotego standardu diagnostycznego” ADI-R (Autism Diagnostic Interview- -Revised) i ADOS (Autism Diagnostic Obsevation Schedule); metody komunikacji wspomagającej i alternatywnej (AAC); rolę komputera, mediów i nowych technologii w terapii osób z zaburzeniami ze spektrum autyzmu; metody psychologiczno-pedagogiczne stosowane w terapii autyzmu w kontekście praktyki opartej na dowodach (evidence base practice), w tym ESDM (The Early Start Denver Model); zasady korekcji zachowań i metody rozwiązywania problemów wychowawczych u dzieci lub uczniów z zaburzeniami ze spektrum autyzmu; różne podejścia do edukacji i terapii dzieci lub uczniów z </w:t>
            </w:r>
            <w:r w:rsidR="00451A92" w:rsidRPr="00451A9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zaburzeniami ze spektrum autyzmu, w tym modele edukacyjno-terapeutyczne, wybrane metody i formy pracy i terapii; zagadnienia pracy z rodzicami lub opiekunami dziecka lub ucznia z zaburzeniami ze spektrum autyzmu, wsparcia terapeutycznego i pomocy psychospołecznej rodzinie, wsparcia osoby z zaburzeniami ze spektrum autyzmu w dorosłym życiu; problematykę zatrudnienia dorosłych osób z </w:t>
            </w:r>
            <w:r w:rsidR="00451A92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451A92" w:rsidRPr="00451A92">
              <w:rPr>
                <w:rFonts w:ascii="Corbel" w:hAnsi="Corbel"/>
                <w:b w:val="0"/>
                <w:smallCaps w:val="0"/>
                <w:szCs w:val="24"/>
              </w:rPr>
              <w:t>aburzeniami ze spektrum autyzmu.</w:t>
            </w:r>
          </w:p>
        </w:tc>
        <w:tc>
          <w:tcPr>
            <w:tcW w:w="1865" w:type="dxa"/>
            <w:vAlign w:val="center"/>
          </w:tcPr>
          <w:p w14:paraId="6B162E74" w14:textId="77777777" w:rsidR="003A36B5" w:rsidRPr="003A36B5" w:rsidRDefault="003A36B5" w:rsidP="003A36B5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36B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PS.W2. </w:t>
            </w:r>
          </w:p>
          <w:p w14:paraId="390E67B7" w14:textId="4D011499" w:rsidR="0033728D" w:rsidRPr="00CD7461" w:rsidRDefault="003A36B5" w:rsidP="003A3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A36B5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3728D" w:rsidRPr="001C6129" w14:paraId="444A19A4" w14:textId="77777777" w:rsidTr="00084E19">
        <w:tc>
          <w:tcPr>
            <w:tcW w:w="1681" w:type="dxa"/>
          </w:tcPr>
          <w:p w14:paraId="49ACC86B" w14:textId="6428A0F6" w:rsidR="0033728D" w:rsidRPr="001C6129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317D862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F71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04917BBA" w14:textId="340C7FF8" w:rsidR="008F115A" w:rsidRPr="00435044" w:rsidRDefault="00006D3F" w:rsidP="009377E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5044">
              <w:rPr>
                <w:rFonts w:ascii="Corbel" w:hAnsi="Corbel"/>
                <w:bCs/>
                <w:smallCaps w:val="0"/>
                <w:szCs w:val="24"/>
              </w:rPr>
              <w:t>E.1A.U2.</w:t>
            </w:r>
            <w:r w:rsidR="00435044" w:rsidRPr="00435044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470F78" w:rsidRPr="009377E5">
              <w:rPr>
                <w:rFonts w:ascii="Corbel" w:hAnsi="Corbel"/>
                <w:b w:val="0"/>
                <w:smallCaps w:val="0"/>
                <w:szCs w:val="24"/>
              </w:rPr>
              <w:t>analizować psychologiczno-pedagogiczne podstawy wiedzy o zaburzeniach ze spektrum autyzmu i działaniach profilaktyczno-wspomagających; analizować podstawy neuropsychologii; określać zaburzenia ze spektrum autyzmu i inne zaburzenia neurorozwojowe, w tym afazję, mózgowe porażenie dziecięce i ADHD; dokonywać charakterystyki psychologicznej osób z zaburzeniami ze spektrum autyzmu w różnych okresach rozwojowych; rozpoznawać wczesne symptomy</w:t>
            </w:r>
            <w:r w:rsidR="00470F78" w:rsidRPr="009377E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t>autyzmu; określać środowisko fizyczne, stymulację i integrację sensoryczną w autyzmie; analizować specyfikę funkcjonowania poznawczego, emocjonalnego i społecznego w zaburzeniach ze spektrum autyzmu; analizować mowę, język i komunikację osób z zaburzeniami ze spektrum autyzmu; realizować diagnozę psychopedagogiczną uczniów z zaburzeniami ze spektrum autyzmu, w tym profile funkcjonalne; stosować metody i narzędzia diagnostyczne, ze szczególnym uwzględnieniem międzynarodowego „złotego standardu diagnostycznego” ADI-R (Autism Diagnostic Interview-Revised) i ADOS (Autism Diagnostic Obsevation Schedule); stosować metody komunikacji wspomagającej i alternatywnej (AAC); określać rolę komputera, mediów i nowych technologii w terapii osób z zaburzeniami ze spektrum autyzmu; analizować metody psychologiczno- -pedagogiczne stosowane w terapii autyzmu w kontekście praktyki opartej na dowodach (evidence base practice), w tym ESDM (The Early Start Denver Model); rozwiązywać problemy wychowawcze i stosować korekcję zachowania u dzieci lub uczniów z zaburzeniami ze spektrum autyzmu oraz prezentować różne podejścia do edukacji i terapii tych dzieci i uczniów; opisać modele edukacyjno- -terapeutyczne, wybrane metody i formy pracy i terapii; planować i realizować pracę z rodzicami lub opiekunami dziecka lub ucznia z</w:t>
            </w:r>
            <w:r w:rsidR="009377E5" w:rsidRPr="009377E5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t>zaburzeniami ze spektrum autyzmu, wsparcie terapeutyczne i pomoc psychospołeczną rodzinie; określać i realizować</w:t>
            </w:r>
            <w:r w:rsidR="009377E5" w:rsidRPr="009377E5"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t xml:space="preserve">wsparcie osoby z </w:t>
            </w:r>
            <w:r w:rsidR="009377E5" w:rsidRPr="009377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zaburzeniami ze spektrum autyzmu w dorosłym życiu oraz określać problemy zatrudnienia tych osób.</w:t>
            </w:r>
          </w:p>
        </w:tc>
        <w:tc>
          <w:tcPr>
            <w:tcW w:w="1865" w:type="dxa"/>
            <w:vAlign w:val="center"/>
          </w:tcPr>
          <w:p w14:paraId="69FFBE53" w14:textId="77777777" w:rsidR="007914A5" w:rsidRDefault="007914A5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14A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PS.U5.</w:t>
            </w:r>
          </w:p>
          <w:p w14:paraId="5C4453A7" w14:textId="7C2D1EB3" w:rsidR="0033728D" w:rsidRPr="00CD7461" w:rsidRDefault="007914A5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14A5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33728D" w:rsidRPr="001C6129" w14:paraId="76856CF1" w14:textId="77777777" w:rsidTr="00084E19">
        <w:tc>
          <w:tcPr>
            <w:tcW w:w="1681" w:type="dxa"/>
          </w:tcPr>
          <w:p w14:paraId="0F9B253D" w14:textId="05B3F016" w:rsidR="0033728D" w:rsidRPr="001C6129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F7D3E04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728D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EC8E6DB" w14:textId="77777777" w:rsidR="0033728D" w:rsidRDefault="0033728D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F05F30" w14:textId="22D742E1" w:rsidR="008F115A" w:rsidRPr="001C6129" w:rsidRDefault="00AF723B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7DE">
              <w:rPr>
                <w:rFonts w:ascii="Corbel" w:hAnsi="Corbel"/>
                <w:bCs/>
                <w:smallCaps w:val="0"/>
                <w:szCs w:val="24"/>
              </w:rPr>
              <w:t>E.1A.K1.</w:t>
            </w:r>
            <w:r w:rsidR="00AA181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127DE" w:rsidRPr="00F127DE">
              <w:rPr>
                <w:rFonts w:ascii="Corbel" w:hAnsi="Corbel"/>
                <w:b w:val="0"/>
                <w:smallCaps w:val="0"/>
                <w:szCs w:val="24"/>
              </w:rPr>
              <w:t>autorefleksji nad rozwojem zawodowym;</w:t>
            </w:r>
          </w:p>
        </w:tc>
        <w:tc>
          <w:tcPr>
            <w:tcW w:w="1865" w:type="dxa"/>
            <w:vAlign w:val="center"/>
          </w:tcPr>
          <w:p w14:paraId="19809FF6" w14:textId="24017F7F" w:rsidR="0033728D" w:rsidRPr="00CD7461" w:rsidRDefault="00F403AE" w:rsidP="00F403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03AE"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AF723B" w:rsidRPr="001C6129" w14:paraId="0A6F1076" w14:textId="77777777" w:rsidTr="00084E19">
        <w:tc>
          <w:tcPr>
            <w:tcW w:w="1681" w:type="dxa"/>
          </w:tcPr>
          <w:p w14:paraId="7E05BAC2" w14:textId="35AF5A3C" w:rsidR="00AF723B" w:rsidRPr="001C6129" w:rsidRDefault="00FB6726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672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CDA9206" w14:textId="4B9FC53D" w:rsidR="00AF723B" w:rsidRPr="0033728D" w:rsidRDefault="00FB6726" w:rsidP="003372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7DE">
              <w:rPr>
                <w:rFonts w:ascii="Corbel" w:hAnsi="Corbel"/>
                <w:bCs/>
                <w:smallCaps w:val="0"/>
                <w:szCs w:val="24"/>
              </w:rPr>
              <w:t>E.1A.K2.</w:t>
            </w:r>
            <w:r w:rsidR="00F127D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127DE" w:rsidRPr="00F127DE">
              <w:rPr>
                <w:rFonts w:ascii="Corbel" w:hAnsi="Corbel"/>
                <w:b w:val="0"/>
                <w:smallCaps w:val="0"/>
                <w:szCs w:val="24"/>
              </w:rPr>
              <w:t>wykorzystania zdobytej wiedzy do analizy zdarzeń pedagogicznych.</w:t>
            </w:r>
          </w:p>
        </w:tc>
        <w:tc>
          <w:tcPr>
            <w:tcW w:w="1865" w:type="dxa"/>
            <w:vAlign w:val="center"/>
          </w:tcPr>
          <w:p w14:paraId="6D10CAEC" w14:textId="77777777" w:rsidR="00AF723B" w:rsidRDefault="004D5379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D5379">
              <w:rPr>
                <w:rFonts w:ascii="Corbel" w:hAnsi="Corbel"/>
                <w:b w:val="0"/>
                <w:smallCaps w:val="0"/>
                <w:szCs w:val="24"/>
              </w:rPr>
              <w:t>PS.K4.</w:t>
            </w:r>
          </w:p>
          <w:p w14:paraId="2820B93D" w14:textId="5004E18A" w:rsidR="002465F3" w:rsidRPr="00CD7461" w:rsidRDefault="002465F3" w:rsidP="0033728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465F3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3F70CBAD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427D84" w14:textId="77777777" w:rsidR="0085747A" w:rsidRPr="001C612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>3.3</w:t>
      </w:r>
      <w:r w:rsidR="001D7B54" w:rsidRPr="001C6129">
        <w:rPr>
          <w:rFonts w:ascii="Corbel" w:hAnsi="Corbel"/>
          <w:b/>
          <w:sz w:val="24"/>
          <w:szCs w:val="24"/>
        </w:rPr>
        <w:t xml:space="preserve"> </w:t>
      </w:r>
      <w:r w:rsidR="0085747A" w:rsidRPr="001C6129">
        <w:rPr>
          <w:rFonts w:ascii="Corbel" w:hAnsi="Corbel"/>
          <w:b/>
          <w:sz w:val="24"/>
          <w:szCs w:val="24"/>
        </w:rPr>
        <w:t>T</w:t>
      </w:r>
      <w:r w:rsidR="001D7B54" w:rsidRPr="001C612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C6129">
        <w:rPr>
          <w:rFonts w:ascii="Corbel" w:hAnsi="Corbel"/>
          <w:sz w:val="24"/>
          <w:szCs w:val="24"/>
        </w:rPr>
        <w:t xml:space="preserve">  </w:t>
      </w:r>
    </w:p>
    <w:p w14:paraId="42D630B5" w14:textId="77777777" w:rsidR="0085747A" w:rsidRPr="001C61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Problematyka wykładu </w:t>
      </w:r>
    </w:p>
    <w:p w14:paraId="2E175DFB" w14:textId="77777777" w:rsidR="00675843" w:rsidRPr="001C612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4AF1902A" w14:textId="77777777" w:rsidTr="00923D7D">
        <w:tc>
          <w:tcPr>
            <w:tcW w:w="9639" w:type="dxa"/>
          </w:tcPr>
          <w:p w14:paraId="517D31EF" w14:textId="77777777" w:rsidR="0085747A" w:rsidRPr="001C612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C6129" w14:paraId="688B4598" w14:textId="77777777" w:rsidTr="00923D7D">
        <w:tc>
          <w:tcPr>
            <w:tcW w:w="9639" w:type="dxa"/>
          </w:tcPr>
          <w:p w14:paraId="30347C24" w14:textId="3695CC0A" w:rsidR="0085747A" w:rsidRPr="001C6129" w:rsidRDefault="00466C0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 xml:space="preserve">Przebieg procesów poznawczych u osób </w:t>
            </w:r>
            <w:r w:rsidR="00A53352">
              <w:rPr>
                <w:rFonts w:ascii="Corbel" w:hAnsi="Corbel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284F8026" w14:textId="77777777" w:rsidTr="00923D7D">
        <w:tc>
          <w:tcPr>
            <w:tcW w:w="9639" w:type="dxa"/>
          </w:tcPr>
          <w:p w14:paraId="41F9D43A" w14:textId="6C96989E" w:rsidR="0085747A" w:rsidRPr="00BF11E2" w:rsidRDefault="00B2584E" w:rsidP="00BF11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11E2">
              <w:rPr>
                <w:rFonts w:ascii="Corbel" w:hAnsi="Corbel"/>
                <w:sz w:val="24"/>
                <w:szCs w:val="24"/>
              </w:rPr>
              <w:t>Procesy emocjonalne</w:t>
            </w:r>
            <w:r w:rsidR="0088276F" w:rsidRPr="00BF11E2">
              <w:rPr>
                <w:rFonts w:ascii="Corbel" w:hAnsi="Corbel"/>
                <w:sz w:val="24"/>
                <w:szCs w:val="24"/>
              </w:rPr>
              <w:t xml:space="preserve"> u osób </w:t>
            </w:r>
            <w:r w:rsidR="00A53352" w:rsidRPr="00BF11E2">
              <w:rPr>
                <w:rFonts w:ascii="Corbel" w:hAnsi="Corbel"/>
                <w:sz w:val="24"/>
                <w:szCs w:val="24"/>
              </w:rPr>
              <w:t>w</w:t>
            </w:r>
            <w:r w:rsidR="0088276F" w:rsidRPr="00BF11E2">
              <w:rPr>
                <w:rFonts w:ascii="Corbel" w:hAnsi="Corbel"/>
                <w:sz w:val="24"/>
                <w:szCs w:val="24"/>
              </w:rPr>
              <w:t xml:space="preserve"> spektrum autyzmu.</w:t>
            </w:r>
            <w:r w:rsidR="00311F96" w:rsidRPr="00BF11E2">
              <w:rPr>
                <w:rFonts w:ascii="Corbel" w:hAnsi="Corbel"/>
                <w:sz w:val="24"/>
                <w:szCs w:val="24"/>
              </w:rPr>
              <w:t xml:space="preserve"> Ekspresja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>, radzenie sobie</w:t>
            </w:r>
            <w:r w:rsidR="00BF11E2">
              <w:rPr>
                <w:rFonts w:ascii="Corbel" w:hAnsi="Corbel"/>
                <w:sz w:val="24"/>
                <w:szCs w:val="24"/>
              </w:rPr>
              <w:t xml:space="preserve"> z emocjami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 xml:space="preserve"> i </w:t>
            </w:r>
            <w:r w:rsidR="00DF6117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>rozpoznawanie</w:t>
            </w:r>
            <w:r w:rsidR="00311F96" w:rsidRPr="00BF11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09754A5C" w14:textId="77777777" w:rsidTr="00923D7D">
        <w:tc>
          <w:tcPr>
            <w:tcW w:w="9639" w:type="dxa"/>
          </w:tcPr>
          <w:p w14:paraId="0CF40BCC" w14:textId="77777777" w:rsidR="0085747A" w:rsidRPr="001C6129" w:rsidRDefault="007D3E1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Komunik</w:t>
            </w:r>
            <w:r w:rsidR="00AC6FF2" w:rsidRPr="001C6129">
              <w:rPr>
                <w:rFonts w:ascii="Corbel" w:hAnsi="Corbel"/>
                <w:sz w:val="24"/>
                <w:szCs w:val="24"/>
              </w:rPr>
              <w:t>owanie się</w:t>
            </w:r>
            <w:r w:rsidR="0088276F" w:rsidRPr="001C6129">
              <w:rPr>
                <w:rFonts w:ascii="Corbel" w:hAnsi="Corbel"/>
                <w:sz w:val="24"/>
                <w:szCs w:val="24"/>
              </w:rPr>
              <w:t xml:space="preserve"> osób z</w:t>
            </w:r>
            <w:r w:rsidR="004D18A7" w:rsidRPr="001C6129">
              <w:rPr>
                <w:rFonts w:ascii="Corbel" w:hAnsi="Corbel"/>
                <w:sz w:val="24"/>
                <w:szCs w:val="24"/>
              </w:rPr>
              <w:t>e spektrum autyzmu</w:t>
            </w:r>
            <w:r w:rsidR="0088276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3E1F" w:rsidRPr="001C6129" w14:paraId="1BA1FE3B" w14:textId="77777777" w:rsidTr="00923D7D">
        <w:tc>
          <w:tcPr>
            <w:tcW w:w="9639" w:type="dxa"/>
          </w:tcPr>
          <w:p w14:paraId="73B25634" w14:textId="03ECF518" w:rsidR="007D3E1F" w:rsidRPr="001C6129" w:rsidRDefault="007D3E1F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Zachowanie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 osób </w:t>
            </w:r>
            <w:r w:rsidR="00A53352">
              <w:rPr>
                <w:rFonts w:ascii="Corbel" w:hAnsi="Corbel"/>
                <w:sz w:val="24"/>
                <w:szCs w:val="24"/>
              </w:rPr>
              <w:t>w</w:t>
            </w:r>
            <w:r w:rsidR="00753903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AB6842">
              <w:rPr>
                <w:rFonts w:ascii="Corbel" w:hAnsi="Corbel"/>
                <w:sz w:val="24"/>
                <w:szCs w:val="24"/>
              </w:rPr>
              <w:t xml:space="preserve"> -</w:t>
            </w:r>
            <w:r w:rsidR="00311F96" w:rsidRPr="001C6129">
              <w:rPr>
                <w:rFonts w:ascii="Corbel" w:hAnsi="Corbel"/>
              </w:rPr>
              <w:t xml:space="preserve"> </w:t>
            </w:r>
            <w:r w:rsidR="00AB6842">
              <w:rPr>
                <w:rFonts w:ascii="Corbel" w:hAnsi="Corbel"/>
              </w:rPr>
              <w:t>o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graniczone, powtarzające się i stereotypowe wzorce </w:t>
            </w:r>
            <w:r w:rsidR="00A4310B" w:rsidRPr="001C6129">
              <w:rPr>
                <w:rFonts w:ascii="Corbel" w:hAnsi="Corbel"/>
                <w:sz w:val="24"/>
                <w:szCs w:val="24"/>
              </w:rPr>
              <w:t>behawioralne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>, zainteresowań i aktywności</w:t>
            </w:r>
            <w:r w:rsidR="00AB68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584E" w:rsidRPr="001C6129" w14:paraId="73D02E4F" w14:textId="77777777" w:rsidTr="00923D7D">
        <w:tc>
          <w:tcPr>
            <w:tcW w:w="9639" w:type="dxa"/>
          </w:tcPr>
          <w:p w14:paraId="30A2E24B" w14:textId="77777777" w:rsidR="00B2584E" w:rsidRPr="001C6129" w:rsidRDefault="007D3E1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Relacje społeczne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 osób ze 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723A" w:rsidRPr="001C6129" w14:paraId="613F9430" w14:textId="77777777" w:rsidTr="00923D7D">
        <w:tc>
          <w:tcPr>
            <w:tcW w:w="9639" w:type="dxa"/>
          </w:tcPr>
          <w:p w14:paraId="6B02B0A5" w14:textId="5F6C2E63" w:rsidR="0077723A" w:rsidRPr="001C6129" w:rsidRDefault="0077723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Samoocena osób w spektrum autyzmu.</w:t>
            </w:r>
          </w:p>
        </w:tc>
      </w:tr>
    </w:tbl>
    <w:p w14:paraId="148D8F74" w14:textId="77777777" w:rsidR="0085747A" w:rsidRPr="001C61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C50745" w14:textId="58F18621" w:rsidR="0085747A" w:rsidRPr="001C61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Problematyka </w:t>
      </w:r>
      <w:r w:rsidR="00DF781E">
        <w:rPr>
          <w:rFonts w:ascii="Corbel" w:hAnsi="Corbel"/>
          <w:sz w:val="24"/>
          <w:szCs w:val="24"/>
        </w:rPr>
        <w:t>warsztatów</w:t>
      </w:r>
    </w:p>
    <w:p w14:paraId="42B4A966" w14:textId="77777777" w:rsidR="0085747A" w:rsidRPr="001C612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789E3308" w14:textId="77777777" w:rsidTr="00923D7D">
        <w:tc>
          <w:tcPr>
            <w:tcW w:w="9639" w:type="dxa"/>
          </w:tcPr>
          <w:p w14:paraId="27D384E6" w14:textId="77777777" w:rsidR="0085747A" w:rsidRPr="001C61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C6129" w14:paraId="194C430A" w14:textId="77777777" w:rsidTr="00923D7D">
        <w:tc>
          <w:tcPr>
            <w:tcW w:w="9639" w:type="dxa"/>
          </w:tcPr>
          <w:p w14:paraId="6818C50C" w14:textId="2085A2B6" w:rsidR="0085747A" w:rsidRPr="001C6129" w:rsidRDefault="00C46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sensoryczne</w:t>
            </w:r>
            <w:r w:rsidR="006F460E">
              <w:rPr>
                <w:rFonts w:ascii="Corbel" w:hAnsi="Corbel"/>
                <w:sz w:val="24"/>
                <w:szCs w:val="24"/>
              </w:rPr>
              <w:t>, o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rganizacja bodźców zmysłowych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u osób </w:t>
            </w:r>
            <w:r w:rsidR="00B90582">
              <w:rPr>
                <w:rFonts w:ascii="Corbel" w:hAnsi="Corbel"/>
                <w:sz w:val="24"/>
                <w:szCs w:val="24"/>
              </w:rPr>
              <w:t>w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6F460E">
              <w:rPr>
                <w:rFonts w:ascii="Corbel" w:hAnsi="Corbel"/>
                <w:sz w:val="24"/>
                <w:szCs w:val="24"/>
              </w:rPr>
              <w:t xml:space="preserve"> – aspekty praktyczne.</w:t>
            </w:r>
          </w:p>
        </w:tc>
      </w:tr>
      <w:tr w:rsidR="007D3E1F" w:rsidRPr="001C6129" w14:paraId="34EEE5A4" w14:textId="77777777" w:rsidTr="00923D7D">
        <w:tc>
          <w:tcPr>
            <w:tcW w:w="9639" w:type="dxa"/>
          </w:tcPr>
          <w:p w14:paraId="1DB49CC5" w14:textId="78EFB982" w:rsidR="007D3E1F" w:rsidRPr="001C6129" w:rsidRDefault="00944E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Teoria umysłu</w:t>
            </w:r>
            <w:r w:rsidR="003039AA" w:rsidRPr="001C6129">
              <w:rPr>
                <w:rFonts w:ascii="Corbel" w:hAnsi="Corbel"/>
                <w:sz w:val="24"/>
                <w:szCs w:val="24"/>
              </w:rPr>
              <w:t xml:space="preserve"> </w:t>
            </w:r>
            <w:r w:rsidR="00485BA6">
              <w:rPr>
                <w:rFonts w:ascii="Corbel" w:hAnsi="Corbel"/>
                <w:sz w:val="24"/>
                <w:szCs w:val="24"/>
              </w:rPr>
              <w:t xml:space="preserve">u </w:t>
            </w:r>
            <w:r w:rsidR="003039AA" w:rsidRPr="001C6129">
              <w:rPr>
                <w:rFonts w:ascii="Corbel" w:hAnsi="Corbel"/>
                <w:sz w:val="24"/>
                <w:szCs w:val="24"/>
              </w:rPr>
              <w:t>osób ze 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  <w:r w:rsidR="002E28DE">
              <w:rPr>
                <w:rFonts w:ascii="Corbel" w:hAnsi="Corbel"/>
                <w:sz w:val="24"/>
                <w:szCs w:val="24"/>
              </w:rPr>
              <w:t xml:space="preserve"> Różnice indywidualne</w:t>
            </w:r>
            <w:r w:rsidR="007063F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50E7D0A3" w14:textId="77777777" w:rsidTr="00923D7D">
        <w:tc>
          <w:tcPr>
            <w:tcW w:w="9639" w:type="dxa"/>
          </w:tcPr>
          <w:p w14:paraId="4BECA7A2" w14:textId="30FC21F7" w:rsidR="0085747A" w:rsidRPr="001C6129" w:rsidRDefault="002F1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Sztywne i nieelastyczne</w:t>
            </w:r>
            <w:r w:rsidR="00896130">
              <w:rPr>
                <w:rFonts w:ascii="Corbel" w:hAnsi="Corbel"/>
                <w:sz w:val="24"/>
                <w:szCs w:val="24"/>
              </w:rPr>
              <w:t xml:space="preserve"> wzorce zachowań u osób w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BE3FBB">
              <w:rPr>
                <w:rFonts w:ascii="Corbel" w:hAnsi="Corbel"/>
                <w:sz w:val="24"/>
                <w:szCs w:val="24"/>
              </w:rPr>
              <w:t>,</w:t>
            </w:r>
            <w:r w:rsidR="00896130">
              <w:rPr>
                <w:rFonts w:ascii="Corbel" w:hAnsi="Corbel"/>
                <w:sz w:val="24"/>
                <w:szCs w:val="24"/>
              </w:rPr>
              <w:t xml:space="preserve"> </w:t>
            </w:r>
            <w:r w:rsidR="00BE3FBB">
              <w:rPr>
                <w:rFonts w:ascii="Corbel" w:hAnsi="Corbel"/>
                <w:sz w:val="24"/>
                <w:szCs w:val="24"/>
              </w:rPr>
              <w:t>z</w:t>
            </w:r>
            <w:r w:rsidR="00896130">
              <w:rPr>
                <w:rFonts w:ascii="Corbel" w:hAnsi="Corbel"/>
                <w:sz w:val="24"/>
                <w:szCs w:val="24"/>
              </w:rPr>
              <w:t>achowania trudne u dzieci i młodzieży.</w:t>
            </w:r>
            <w:r w:rsidR="00DE6FB9">
              <w:rPr>
                <w:rFonts w:ascii="Corbel" w:hAnsi="Corbel"/>
                <w:sz w:val="24"/>
                <w:szCs w:val="24"/>
              </w:rPr>
              <w:t xml:space="preserve"> </w:t>
            </w:r>
            <w:r w:rsidR="00896130">
              <w:rPr>
                <w:rFonts w:ascii="Corbel" w:hAnsi="Corbel"/>
                <w:sz w:val="24"/>
                <w:szCs w:val="24"/>
              </w:rPr>
              <w:t>K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ontekst, funkcje</w:t>
            </w:r>
            <w:r w:rsidR="006F460E">
              <w:rPr>
                <w:rFonts w:ascii="Corbel" w:hAnsi="Corbel"/>
                <w:sz w:val="24"/>
                <w:szCs w:val="24"/>
              </w:rPr>
              <w:t>, konsekwencje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596B74A1" w14:textId="77777777" w:rsidTr="00923D7D">
        <w:tc>
          <w:tcPr>
            <w:tcW w:w="9639" w:type="dxa"/>
          </w:tcPr>
          <w:p w14:paraId="683BCE6F" w14:textId="16405F09" w:rsidR="0085747A" w:rsidRPr="001C6129" w:rsidRDefault="007D3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Przywiązanie i jego ekspresja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u osób z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>e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>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  <w:r w:rsidR="007A71E0">
              <w:rPr>
                <w:rFonts w:ascii="Corbel" w:hAnsi="Corbel"/>
                <w:sz w:val="24"/>
                <w:szCs w:val="24"/>
              </w:rPr>
              <w:t xml:space="preserve"> Wybrane aspekty relacji społecznych osób w spektrum autyzmu.</w:t>
            </w:r>
          </w:p>
        </w:tc>
      </w:tr>
      <w:tr w:rsidR="00BD29BD" w:rsidRPr="001C6129" w14:paraId="5A7F5414" w14:textId="77777777" w:rsidTr="00923D7D">
        <w:tc>
          <w:tcPr>
            <w:tcW w:w="9639" w:type="dxa"/>
          </w:tcPr>
          <w:p w14:paraId="1B1A496B" w14:textId="20EE2557" w:rsidR="00BD29BD" w:rsidRPr="001C6129" w:rsidRDefault="00BD29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potrzeb osoby w spektrum autyzmu.</w:t>
            </w:r>
          </w:p>
        </w:tc>
      </w:tr>
    </w:tbl>
    <w:p w14:paraId="0A662B71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9D578F" w14:textId="77777777" w:rsidR="0085747A" w:rsidRPr="001C61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3.4 Metody dydaktyczne</w:t>
      </w:r>
      <w:r w:rsidRPr="001C6129">
        <w:rPr>
          <w:rFonts w:ascii="Corbel" w:hAnsi="Corbel"/>
          <w:b w:val="0"/>
          <w:smallCaps w:val="0"/>
          <w:szCs w:val="24"/>
        </w:rPr>
        <w:t xml:space="preserve"> </w:t>
      </w:r>
    </w:p>
    <w:p w14:paraId="0B34C3B2" w14:textId="77777777" w:rsidR="005864B7" w:rsidRPr="001C6129" w:rsidRDefault="005864B7" w:rsidP="003C6296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105A16DA" w14:textId="5620927A" w:rsidR="001C6129" w:rsidRDefault="000302B8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Warsztaty:</w:t>
      </w:r>
      <w:r w:rsidR="005864B7" w:rsidRPr="001C6129">
        <w:rPr>
          <w:rFonts w:ascii="Corbel" w:hAnsi="Corbel"/>
          <w:b w:val="0"/>
          <w:smallCaps w:val="0"/>
          <w:szCs w:val="24"/>
        </w:rPr>
        <w:t xml:space="preserve"> analiza tekstów, </w:t>
      </w:r>
      <w:r w:rsidR="00484C90" w:rsidRPr="00484C90">
        <w:rPr>
          <w:rFonts w:ascii="Corbel" w:hAnsi="Corbel"/>
          <w:b w:val="0"/>
          <w:smallCaps w:val="0"/>
          <w:szCs w:val="24"/>
        </w:rPr>
        <w:t>studium przypadku, dyskusja, burza mózgów, praca w podgrupach.</w:t>
      </w:r>
    </w:p>
    <w:p w14:paraId="6B2B7566" w14:textId="77777777" w:rsidR="001C6129" w:rsidRPr="001C6129" w:rsidRDefault="001C6129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4. METODY I KRYTERIA OCENY </w:t>
      </w:r>
    </w:p>
    <w:p w14:paraId="7D43B07A" w14:textId="77777777" w:rsidR="001C6129" w:rsidRPr="001C6129" w:rsidRDefault="001C6129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D64437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4.1 Sposoby weryfikacji efektów uczenia się</w:t>
      </w:r>
    </w:p>
    <w:p w14:paraId="3F03AA41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C6129" w:rsidRPr="001C6129" w14:paraId="40964A8F" w14:textId="77777777" w:rsidTr="00ED36B6">
        <w:tc>
          <w:tcPr>
            <w:tcW w:w="1962" w:type="dxa"/>
            <w:vAlign w:val="center"/>
          </w:tcPr>
          <w:p w14:paraId="0AA742E7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BE4FBD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05EBDD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3364DD6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54C856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6129" w:rsidRPr="001C6129" w14:paraId="587E775E" w14:textId="77777777" w:rsidTr="00ED36B6">
        <w:tc>
          <w:tcPr>
            <w:tcW w:w="1962" w:type="dxa"/>
          </w:tcPr>
          <w:p w14:paraId="60B71615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AD6FE11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54DDB53B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C6129" w:rsidRPr="001C6129" w14:paraId="7E02F8EF" w14:textId="77777777" w:rsidTr="00ED36B6">
        <w:tc>
          <w:tcPr>
            <w:tcW w:w="1962" w:type="dxa"/>
          </w:tcPr>
          <w:p w14:paraId="06B63050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6681467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31E374C2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C6129" w:rsidRPr="001C6129" w14:paraId="4F8B907B" w14:textId="77777777" w:rsidTr="00ED36B6">
        <w:tc>
          <w:tcPr>
            <w:tcW w:w="1962" w:type="dxa"/>
          </w:tcPr>
          <w:p w14:paraId="5314ED72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64E61BBC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17" w:type="dxa"/>
          </w:tcPr>
          <w:p w14:paraId="6AC2D5A8" w14:textId="1174F31A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54A53" w:rsidRPr="001C6129" w14:paraId="2038801A" w14:textId="77777777" w:rsidTr="00ED36B6">
        <w:tc>
          <w:tcPr>
            <w:tcW w:w="1962" w:type="dxa"/>
          </w:tcPr>
          <w:p w14:paraId="5E74F44F" w14:textId="15D88401" w:rsidR="00354A53" w:rsidRPr="001C6129" w:rsidRDefault="00354A53" w:rsidP="00ED36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4A5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41" w:type="dxa"/>
          </w:tcPr>
          <w:p w14:paraId="47CD53F0" w14:textId="55388B62" w:rsidR="00354A53" w:rsidRPr="001C6129" w:rsidRDefault="0058717F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17" w:type="dxa"/>
          </w:tcPr>
          <w:p w14:paraId="2B1A04D7" w14:textId="31384172" w:rsidR="00354A53" w:rsidRPr="001C6129" w:rsidRDefault="0058717F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832A197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DEEB5" w14:textId="77777777" w:rsid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96B48DB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3D6CEC2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129" w:rsidRPr="001C6129" w14:paraId="771DA005" w14:textId="77777777" w:rsidTr="00F15B54">
        <w:tc>
          <w:tcPr>
            <w:tcW w:w="9670" w:type="dxa"/>
          </w:tcPr>
          <w:p w14:paraId="38357E4A" w14:textId="77777777" w:rsidR="000D61DB" w:rsidRDefault="001C6129" w:rsidP="000D61D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Cs w:val="24"/>
                <w:u w:val="single"/>
              </w:rPr>
              <w:t>Wykład</w:t>
            </w:r>
            <w:r w:rsidRPr="001C6129">
              <w:rPr>
                <w:rFonts w:ascii="Corbel" w:hAnsi="Corbel"/>
                <w:szCs w:val="24"/>
              </w:rPr>
              <w:t xml:space="preserve">: </w:t>
            </w:r>
            <w:r w:rsidR="000D61DB" w:rsidRPr="000D61DB">
              <w:rPr>
                <w:rFonts w:ascii="Corbel" w:hAnsi="Corbel"/>
                <w:sz w:val="24"/>
                <w:szCs w:val="24"/>
              </w:rPr>
              <w:t>egzamin pisemny w formie testu (poprawna odpowiedź na minimum 60% pytań testowych):</w:t>
            </w:r>
          </w:p>
          <w:p w14:paraId="6CEDB41F" w14:textId="77777777" w:rsidR="00CD3F60" w:rsidRPr="000D61DB" w:rsidRDefault="00CD3F60" w:rsidP="000D61DB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14:paraId="64F9D2DF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F1BA554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42A26C12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C18BF3C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C6D52B1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90A075F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62C689BE" w14:textId="6FDCA188" w:rsidR="001C6129" w:rsidRPr="001C6129" w:rsidRDefault="001C6129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0A5515" w14:textId="752B892E" w:rsidR="005D0E04" w:rsidRDefault="001C6129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1DB">
              <w:rPr>
                <w:rFonts w:ascii="Corbel" w:hAnsi="Corbel"/>
                <w:b w:val="0"/>
                <w:smallCaps w:val="0"/>
                <w:szCs w:val="24"/>
                <w:u w:val="single"/>
              </w:rPr>
              <w:t>Warsztaty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>: aktywność w trakcie zajęć, analiza jakościowa odpowiedzi na pytania kolokwium zaliczeniowego, analiza jakościowa pracy pisemnej</w:t>
            </w:r>
            <w:r w:rsidR="0079716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B090012" w14:textId="77777777" w:rsidR="00CD3F60" w:rsidRDefault="00CD3F60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BD890A1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6E315CE8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76C62A30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2B4D61A9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2A84B5D" w14:textId="77777777" w:rsidR="00CD3F60" w:rsidRPr="00CD3F60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182E7578" w14:textId="77777777" w:rsidR="005D0E04" w:rsidRDefault="00CD3F60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D3F60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59F30BC" w14:textId="30009ECB" w:rsidR="00FC2F3E" w:rsidRPr="00060556" w:rsidRDefault="00FC2F3E" w:rsidP="00CD3F6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690C63E" w14:textId="77777777" w:rsid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B121E0D" w14:textId="77777777" w:rsid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117B748" w14:textId="77777777" w:rsidR="001C6129" w:rsidRP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DF27D6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C6129" w:rsidRPr="001C6129" w14:paraId="091A0683" w14:textId="77777777" w:rsidTr="00D0493B">
        <w:tc>
          <w:tcPr>
            <w:tcW w:w="4962" w:type="dxa"/>
            <w:vAlign w:val="center"/>
          </w:tcPr>
          <w:p w14:paraId="1D081F0D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B9BF530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C6129" w:rsidRPr="001C6129" w14:paraId="51D7D160" w14:textId="77777777" w:rsidTr="00D0493B">
        <w:tc>
          <w:tcPr>
            <w:tcW w:w="4962" w:type="dxa"/>
          </w:tcPr>
          <w:p w14:paraId="46787B6C" w14:textId="77777777" w:rsidR="001C6129" w:rsidRPr="001C6129" w:rsidRDefault="001C6129" w:rsidP="00E264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723C20B" w14:textId="5F51A213" w:rsidR="001C6129" w:rsidRPr="001C6129" w:rsidRDefault="003845DD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C6129" w:rsidRPr="001C6129" w14:paraId="11A61527" w14:textId="77777777" w:rsidTr="00D0493B">
        <w:tc>
          <w:tcPr>
            <w:tcW w:w="4962" w:type="dxa"/>
          </w:tcPr>
          <w:p w14:paraId="7F4F52DE" w14:textId="5A089F1F" w:rsid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C7817">
              <w:rPr>
                <w:rFonts w:ascii="Corbel" w:hAnsi="Corbel"/>
                <w:sz w:val="24"/>
                <w:szCs w:val="24"/>
              </w:rPr>
              <w:t>:</w:t>
            </w:r>
          </w:p>
          <w:p w14:paraId="03FD56F1" w14:textId="24ECB3E5" w:rsidR="009C7817" w:rsidRPr="001C6129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4677" w:type="dxa"/>
          </w:tcPr>
          <w:p w14:paraId="38450F65" w14:textId="77777777" w:rsid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8FD1F4A" w14:textId="79AB72E1" w:rsidR="009C7817" w:rsidRPr="001C6129" w:rsidRDefault="00FC2F3E" w:rsidP="00FC2F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C6129" w:rsidRPr="001C6129" w14:paraId="12AFF37D" w14:textId="77777777" w:rsidTr="00D0493B">
        <w:tc>
          <w:tcPr>
            <w:tcW w:w="4962" w:type="dxa"/>
          </w:tcPr>
          <w:p w14:paraId="071314F5" w14:textId="77777777" w:rsidR="009C7817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C7817">
              <w:rPr>
                <w:rFonts w:ascii="Corbel" w:hAnsi="Corbel"/>
                <w:sz w:val="24"/>
                <w:szCs w:val="24"/>
              </w:rPr>
              <w:t>:</w:t>
            </w:r>
          </w:p>
          <w:p w14:paraId="74FE87C8" w14:textId="1B476816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9EEB727" w14:textId="781151A8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C29E263" w14:textId="2172AE12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14:paraId="2BA02CC6" w14:textId="0009E375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lektura literatury</w:t>
            </w:r>
          </w:p>
          <w:p w14:paraId="2B8646A5" w14:textId="1A8E62CC" w:rsidR="001C6129" w:rsidRPr="001C6129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 pracy pisemnej</w:t>
            </w:r>
          </w:p>
        </w:tc>
        <w:tc>
          <w:tcPr>
            <w:tcW w:w="4677" w:type="dxa"/>
          </w:tcPr>
          <w:p w14:paraId="78898F27" w14:textId="77777777" w:rsidR="00B721F8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E06534" w14:textId="77777777" w:rsidR="0037261B" w:rsidRDefault="0037261B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DE37CB" w14:textId="3198516F" w:rsidR="00B721F8" w:rsidRDefault="003845DD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  <w:p w14:paraId="2183A3F8" w14:textId="0E7DC8CD" w:rsidR="00B721F8" w:rsidRDefault="004206B1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51946C8" w14:textId="0724ADAC" w:rsidR="00B721F8" w:rsidRDefault="004206B1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35B8E78" w14:textId="72474649" w:rsidR="00B721F8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206B1">
              <w:rPr>
                <w:rFonts w:ascii="Corbel" w:hAnsi="Corbel"/>
                <w:sz w:val="24"/>
                <w:szCs w:val="24"/>
              </w:rPr>
              <w:t>7</w:t>
            </w:r>
          </w:p>
          <w:p w14:paraId="5950FABC" w14:textId="18EDA5C8" w:rsidR="00B721F8" w:rsidRPr="001C6129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B7F2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6129" w:rsidRPr="001C6129" w14:paraId="111F264D" w14:textId="77777777" w:rsidTr="00D0493B">
        <w:tc>
          <w:tcPr>
            <w:tcW w:w="4962" w:type="dxa"/>
          </w:tcPr>
          <w:p w14:paraId="031CB930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F91171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C6129" w:rsidRPr="001C6129" w14:paraId="47D188A0" w14:textId="77777777" w:rsidTr="00D0493B">
        <w:tc>
          <w:tcPr>
            <w:tcW w:w="4962" w:type="dxa"/>
          </w:tcPr>
          <w:p w14:paraId="730D00F5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EA9E8E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A0CF8B4" w14:textId="69537308" w:rsidR="0085747A" w:rsidRPr="001C6129" w:rsidRDefault="001C612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C612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</w:t>
      </w:r>
    </w:p>
    <w:p w14:paraId="5EAE0BF9" w14:textId="77777777" w:rsidR="003E1941" w:rsidRPr="001C61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E2F97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1C6129">
        <w:rPr>
          <w:rFonts w:ascii="Corbel" w:hAnsi="Corbel"/>
          <w:smallCaps w:val="0"/>
          <w:szCs w:val="24"/>
        </w:rPr>
        <w:t>PRAKTYKI ZAWO</w:t>
      </w:r>
      <w:r w:rsidR="009D3F3B" w:rsidRPr="001C6129">
        <w:rPr>
          <w:rFonts w:ascii="Corbel" w:hAnsi="Corbel"/>
          <w:smallCaps w:val="0"/>
          <w:szCs w:val="24"/>
        </w:rPr>
        <w:t>DOWE W RAMACH PRZEDMIOTU</w:t>
      </w:r>
    </w:p>
    <w:p w14:paraId="79448F6A" w14:textId="77777777" w:rsidR="0085747A" w:rsidRPr="001C61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C6129" w14:paraId="30CB249D" w14:textId="77777777" w:rsidTr="00973BF4">
        <w:trPr>
          <w:trHeight w:val="397"/>
        </w:trPr>
        <w:tc>
          <w:tcPr>
            <w:tcW w:w="4111" w:type="dxa"/>
          </w:tcPr>
          <w:p w14:paraId="563ED45C" w14:textId="77777777" w:rsidR="0085747A" w:rsidRPr="001C61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365BB31" w14:textId="77777777" w:rsidR="0085747A" w:rsidRPr="001C6129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C6129" w14:paraId="419D99B3" w14:textId="77777777" w:rsidTr="00973BF4">
        <w:trPr>
          <w:trHeight w:val="397"/>
        </w:trPr>
        <w:tc>
          <w:tcPr>
            <w:tcW w:w="4111" w:type="dxa"/>
          </w:tcPr>
          <w:p w14:paraId="7C485E64" w14:textId="77777777" w:rsidR="0085747A" w:rsidRPr="001C61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F5A2DD7" w14:textId="77777777" w:rsidR="0085747A" w:rsidRPr="001C6129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1E46F6" w14:textId="77777777" w:rsidR="003E1941" w:rsidRPr="001C61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952A86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7. LITERATURA </w:t>
      </w:r>
    </w:p>
    <w:p w14:paraId="0F8D4ABF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129" w:rsidRPr="001C6129" w14:paraId="2DE90564" w14:textId="77777777" w:rsidTr="00E05F3C">
        <w:trPr>
          <w:trHeight w:val="397"/>
        </w:trPr>
        <w:tc>
          <w:tcPr>
            <w:tcW w:w="9639" w:type="dxa"/>
          </w:tcPr>
          <w:p w14:paraId="3A7942BA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019C08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87B8CF3" w14:textId="675396F7" w:rsidR="00270AD0" w:rsidRDefault="001C6129" w:rsidP="005C1D00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Pisula, E. (2015). </w:t>
            </w:r>
            <w:r w:rsidRPr="001C612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Autyzm: od badań mózgu do praktyki psychologicznej</w:t>
            </w: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4B69BEBD" w14:textId="08D8BDF5" w:rsidR="00270AD0" w:rsidRPr="001C6129" w:rsidRDefault="00270AD0" w:rsidP="005C1D00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Błeszyński, J.J. (2020). </w:t>
            </w:r>
            <w:r w:rsidR="004E272E" w:rsidRPr="005C1D0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Co osoby z autyzmem mówią nam o sobie: raport z badań</w:t>
            </w:r>
            <w:r w:rsidR="004E27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5C1D00" w:rsidRPr="005C1D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Toruń: Wydawnictwo Naukowe Uniwersytetu Mikołaja Kopernika</w:t>
            </w:r>
          </w:p>
          <w:p w14:paraId="7C24E16D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C6129" w:rsidRPr="001C6129" w14:paraId="76F541AC" w14:textId="77777777" w:rsidTr="00E05F3C">
        <w:trPr>
          <w:trHeight w:val="397"/>
        </w:trPr>
        <w:tc>
          <w:tcPr>
            <w:tcW w:w="9639" w:type="dxa"/>
          </w:tcPr>
          <w:p w14:paraId="5F808B4B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6C9E67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84A0AC" w14:textId="56C859A0" w:rsidR="00D8433E" w:rsidRPr="00C2482E" w:rsidRDefault="00D8433E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Hendrickx, S. (</w:t>
            </w:r>
            <w:r w:rsidR="00B96E43"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2018). </w:t>
            </w:r>
            <w:r w:rsidR="00C2482E" w:rsidRPr="00C248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Kobiety i dziewczyny ze spektrum autyzmu: od wczesnego dzieciństwa do późnej starości</w:t>
            </w:r>
            <w:r w:rsidR="00C248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C2482E"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: Wydawnictwo Uniwersytetu Jagiellońskiego</w:t>
            </w:r>
            <w:r w:rsid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4C6BC803" w14:textId="531BFB4D" w:rsidR="0043747E" w:rsidRDefault="0043747E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04F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Hołub, J. (</w:t>
            </w:r>
            <w:r w:rsidR="0098117A" w:rsidRPr="00B04F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2024). </w:t>
            </w:r>
            <w:r w:rsidRPr="0098117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Wszystko mam bardziej: życie w spektrum autyzmu</w:t>
            </w:r>
            <w:r w:rsid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="0098117A" w:rsidRP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Wołowiec: Wydawnictwo Czarne</w:t>
            </w:r>
            <w:r w:rsid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37D68C03" w14:textId="4D6590AB" w:rsidR="001C6129" w:rsidRDefault="001C6129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</w:t>
            </w:r>
            <w:r w:rsidRPr="007F6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Wspomaganie osób z zaburzeniami należącymi do autystycznego spektrum w perspektywie psychopatologii rozwojowej. 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W: J. Trempała (red.). </w:t>
            </w:r>
            <w:r w:rsidRPr="007F65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(s. 446-454). Warszawa: PWN.</w:t>
            </w:r>
          </w:p>
          <w:p w14:paraId="0EF51FD8" w14:textId="76B7FD89" w:rsidR="001E3C67" w:rsidRPr="001C6129" w:rsidRDefault="005B1132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E., Płatos, M., Banasiak, A., Danielewicz, D., Gosztyła, T., Podgórska-Jachnik, D., Pyszkowska, A., Rumińska, A., Winczura, B. (2024). </w:t>
            </w:r>
            <w:r w:rsidRPr="005B11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Neuroróżnorodność na polskich uczelniach. Doświadczenia osób studiujących: w spektrum autyzmu, z ADHD i z dysleksją</w:t>
            </w:r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Impuls.</w:t>
            </w:r>
          </w:p>
          <w:p w14:paraId="0A141A52" w14:textId="77777777" w:rsidR="006A66F0" w:rsidRDefault="001C6129" w:rsidP="006A66F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(2003). </w:t>
            </w:r>
            <w:r w:rsidRPr="001C612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i przywiązanie: studia nad interakcjami dzieci z autyzmem i ich matek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14:paraId="48CCE18A" w14:textId="1D8ECB25" w:rsidR="000A3F91" w:rsidRPr="001C6129" w:rsidRDefault="000A3F91" w:rsidP="006A66F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Prokopiak, A. (2020). </w:t>
            </w:r>
            <w:r w:rsidR="000C2A80" w:rsidRPr="000C2A8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Autonomia osób ze spektrum autyzmu: predyktory psychospołeczne</w:t>
            </w:r>
            <w:r w:rsidR="000C2A8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Lublin: Wydawnictwo UMCS.</w:t>
            </w:r>
          </w:p>
        </w:tc>
      </w:tr>
    </w:tbl>
    <w:p w14:paraId="39E55BD2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005657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FD1349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D99C88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F27A07" w14:textId="4275F9AD" w:rsidR="0092342E" w:rsidRPr="001C6129" w:rsidRDefault="0092342E" w:rsidP="00740EB0">
      <w:pPr>
        <w:pStyle w:val="Punktygwne"/>
        <w:spacing w:before="0" w:after="0"/>
        <w:rPr>
          <w:rFonts w:ascii="Corbel" w:hAnsi="Corbel"/>
          <w:szCs w:val="24"/>
        </w:rPr>
      </w:pPr>
    </w:p>
    <w:sectPr w:rsidR="0092342E" w:rsidRPr="001C61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1081D" w14:textId="77777777" w:rsidR="00CC3EF8" w:rsidRDefault="00CC3EF8" w:rsidP="00C16ABF">
      <w:pPr>
        <w:spacing w:after="0" w:line="240" w:lineRule="auto"/>
      </w:pPr>
      <w:r>
        <w:separator/>
      </w:r>
    </w:p>
  </w:endnote>
  <w:endnote w:type="continuationSeparator" w:id="0">
    <w:p w14:paraId="1F13B2E8" w14:textId="77777777" w:rsidR="00CC3EF8" w:rsidRDefault="00CC3EF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C61F3" w14:textId="77777777" w:rsidR="00CC3EF8" w:rsidRDefault="00CC3EF8" w:rsidP="00C16ABF">
      <w:pPr>
        <w:spacing w:after="0" w:line="240" w:lineRule="auto"/>
      </w:pPr>
      <w:r>
        <w:separator/>
      </w:r>
    </w:p>
  </w:footnote>
  <w:footnote w:type="continuationSeparator" w:id="0">
    <w:p w14:paraId="71FEA811" w14:textId="77777777" w:rsidR="00CC3EF8" w:rsidRDefault="00CC3EF8" w:rsidP="00C16ABF">
      <w:pPr>
        <w:spacing w:after="0" w:line="240" w:lineRule="auto"/>
      </w:pPr>
      <w:r>
        <w:continuationSeparator/>
      </w:r>
    </w:p>
  </w:footnote>
  <w:footnote w:id="1">
    <w:p w14:paraId="0969FC2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318296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D3F"/>
    <w:rsid w:val="000077B4"/>
    <w:rsid w:val="00015B8F"/>
    <w:rsid w:val="00022ECE"/>
    <w:rsid w:val="000302B8"/>
    <w:rsid w:val="00042A51"/>
    <w:rsid w:val="00042D2E"/>
    <w:rsid w:val="00044C82"/>
    <w:rsid w:val="00060556"/>
    <w:rsid w:val="00067A4C"/>
    <w:rsid w:val="00070ED6"/>
    <w:rsid w:val="000742DC"/>
    <w:rsid w:val="00080FCF"/>
    <w:rsid w:val="00084C12"/>
    <w:rsid w:val="00084E19"/>
    <w:rsid w:val="0009462C"/>
    <w:rsid w:val="00094B12"/>
    <w:rsid w:val="000954A6"/>
    <w:rsid w:val="00096C46"/>
    <w:rsid w:val="000A1781"/>
    <w:rsid w:val="000A296F"/>
    <w:rsid w:val="000A2A28"/>
    <w:rsid w:val="000A3CDF"/>
    <w:rsid w:val="000A3F91"/>
    <w:rsid w:val="000B192D"/>
    <w:rsid w:val="000B28EE"/>
    <w:rsid w:val="000B3E37"/>
    <w:rsid w:val="000C2A80"/>
    <w:rsid w:val="000C7413"/>
    <w:rsid w:val="000D04B0"/>
    <w:rsid w:val="000D61DB"/>
    <w:rsid w:val="000F11F6"/>
    <w:rsid w:val="000F1C57"/>
    <w:rsid w:val="000F5615"/>
    <w:rsid w:val="000F7148"/>
    <w:rsid w:val="00105BED"/>
    <w:rsid w:val="00107F77"/>
    <w:rsid w:val="00120C6F"/>
    <w:rsid w:val="00124BFF"/>
    <w:rsid w:val="0012560E"/>
    <w:rsid w:val="00127108"/>
    <w:rsid w:val="00132DC8"/>
    <w:rsid w:val="00134B13"/>
    <w:rsid w:val="00142E01"/>
    <w:rsid w:val="00146BC0"/>
    <w:rsid w:val="00153C41"/>
    <w:rsid w:val="00154381"/>
    <w:rsid w:val="001640A7"/>
    <w:rsid w:val="00164FA7"/>
    <w:rsid w:val="00166A03"/>
    <w:rsid w:val="00167960"/>
    <w:rsid w:val="001718A7"/>
    <w:rsid w:val="001737CF"/>
    <w:rsid w:val="00176083"/>
    <w:rsid w:val="00177362"/>
    <w:rsid w:val="001917A6"/>
    <w:rsid w:val="00192F37"/>
    <w:rsid w:val="001A70D2"/>
    <w:rsid w:val="001C6129"/>
    <w:rsid w:val="001D338F"/>
    <w:rsid w:val="001D657B"/>
    <w:rsid w:val="001D7B54"/>
    <w:rsid w:val="001E0209"/>
    <w:rsid w:val="001E3C67"/>
    <w:rsid w:val="001F1401"/>
    <w:rsid w:val="001F2CA2"/>
    <w:rsid w:val="00203578"/>
    <w:rsid w:val="002144C0"/>
    <w:rsid w:val="00216E1E"/>
    <w:rsid w:val="0022477D"/>
    <w:rsid w:val="002278A9"/>
    <w:rsid w:val="002336F9"/>
    <w:rsid w:val="0024028F"/>
    <w:rsid w:val="00241E4A"/>
    <w:rsid w:val="00244ABC"/>
    <w:rsid w:val="002465F3"/>
    <w:rsid w:val="0025572E"/>
    <w:rsid w:val="00270AD0"/>
    <w:rsid w:val="00281FF2"/>
    <w:rsid w:val="002857DE"/>
    <w:rsid w:val="00291567"/>
    <w:rsid w:val="00297C28"/>
    <w:rsid w:val="002A22BF"/>
    <w:rsid w:val="002A2389"/>
    <w:rsid w:val="002A2E4A"/>
    <w:rsid w:val="002A32D1"/>
    <w:rsid w:val="002A671D"/>
    <w:rsid w:val="002B4D55"/>
    <w:rsid w:val="002B5EA0"/>
    <w:rsid w:val="002B6119"/>
    <w:rsid w:val="002C1F06"/>
    <w:rsid w:val="002C6570"/>
    <w:rsid w:val="002D3375"/>
    <w:rsid w:val="002D73D4"/>
    <w:rsid w:val="002E28DE"/>
    <w:rsid w:val="002E66B4"/>
    <w:rsid w:val="002F02A3"/>
    <w:rsid w:val="002F1B8F"/>
    <w:rsid w:val="002F4ABE"/>
    <w:rsid w:val="003018BA"/>
    <w:rsid w:val="0030395F"/>
    <w:rsid w:val="003039AA"/>
    <w:rsid w:val="00305C92"/>
    <w:rsid w:val="00311F96"/>
    <w:rsid w:val="00315057"/>
    <w:rsid w:val="003151C5"/>
    <w:rsid w:val="003224AB"/>
    <w:rsid w:val="003304C2"/>
    <w:rsid w:val="003343CF"/>
    <w:rsid w:val="0033728D"/>
    <w:rsid w:val="003463AF"/>
    <w:rsid w:val="00346FE9"/>
    <w:rsid w:val="0034759A"/>
    <w:rsid w:val="003503F6"/>
    <w:rsid w:val="003530DD"/>
    <w:rsid w:val="00354A53"/>
    <w:rsid w:val="00363B50"/>
    <w:rsid w:val="00363F78"/>
    <w:rsid w:val="00366B90"/>
    <w:rsid w:val="0037261B"/>
    <w:rsid w:val="00377570"/>
    <w:rsid w:val="00380E1C"/>
    <w:rsid w:val="003845DD"/>
    <w:rsid w:val="003A0A5B"/>
    <w:rsid w:val="003A1176"/>
    <w:rsid w:val="003A1B88"/>
    <w:rsid w:val="003A225E"/>
    <w:rsid w:val="003A36B5"/>
    <w:rsid w:val="003A5F19"/>
    <w:rsid w:val="003A696D"/>
    <w:rsid w:val="003A7DC5"/>
    <w:rsid w:val="003B4C36"/>
    <w:rsid w:val="003C0BAE"/>
    <w:rsid w:val="003C6296"/>
    <w:rsid w:val="003C7CFF"/>
    <w:rsid w:val="003D18A9"/>
    <w:rsid w:val="003D6CE2"/>
    <w:rsid w:val="003E1670"/>
    <w:rsid w:val="003E1941"/>
    <w:rsid w:val="003E2FE6"/>
    <w:rsid w:val="003E49D5"/>
    <w:rsid w:val="003F205D"/>
    <w:rsid w:val="003F38C0"/>
    <w:rsid w:val="00414CEC"/>
    <w:rsid w:val="00414E3C"/>
    <w:rsid w:val="004206B1"/>
    <w:rsid w:val="0042244A"/>
    <w:rsid w:val="0042745A"/>
    <w:rsid w:val="00431D5C"/>
    <w:rsid w:val="00435044"/>
    <w:rsid w:val="004362C6"/>
    <w:rsid w:val="0043747E"/>
    <w:rsid w:val="00437FA2"/>
    <w:rsid w:val="00443EA7"/>
    <w:rsid w:val="00444B0F"/>
    <w:rsid w:val="00445970"/>
    <w:rsid w:val="00451A92"/>
    <w:rsid w:val="0045256B"/>
    <w:rsid w:val="00461EFC"/>
    <w:rsid w:val="004652C2"/>
    <w:rsid w:val="00466C0B"/>
    <w:rsid w:val="004706D1"/>
    <w:rsid w:val="00470F78"/>
    <w:rsid w:val="00471326"/>
    <w:rsid w:val="00474E07"/>
    <w:rsid w:val="0047598D"/>
    <w:rsid w:val="004832C1"/>
    <w:rsid w:val="004840FD"/>
    <w:rsid w:val="00484C90"/>
    <w:rsid w:val="00485BA6"/>
    <w:rsid w:val="0048760C"/>
    <w:rsid w:val="00490F7D"/>
    <w:rsid w:val="00491678"/>
    <w:rsid w:val="004968E2"/>
    <w:rsid w:val="004A3EEA"/>
    <w:rsid w:val="004A4D1F"/>
    <w:rsid w:val="004B6479"/>
    <w:rsid w:val="004C70D6"/>
    <w:rsid w:val="004D18A7"/>
    <w:rsid w:val="004D5282"/>
    <w:rsid w:val="004D5379"/>
    <w:rsid w:val="004E272E"/>
    <w:rsid w:val="004F1551"/>
    <w:rsid w:val="004F55A3"/>
    <w:rsid w:val="0050496F"/>
    <w:rsid w:val="00504B2D"/>
    <w:rsid w:val="00513B6F"/>
    <w:rsid w:val="00517C63"/>
    <w:rsid w:val="005208E6"/>
    <w:rsid w:val="00523F76"/>
    <w:rsid w:val="0052573A"/>
    <w:rsid w:val="005363C4"/>
    <w:rsid w:val="00536BDE"/>
    <w:rsid w:val="0054342D"/>
    <w:rsid w:val="00543ACC"/>
    <w:rsid w:val="005611CD"/>
    <w:rsid w:val="0056696D"/>
    <w:rsid w:val="005864B7"/>
    <w:rsid w:val="00586B2C"/>
    <w:rsid w:val="0058717F"/>
    <w:rsid w:val="005931F5"/>
    <w:rsid w:val="0059484D"/>
    <w:rsid w:val="005A0855"/>
    <w:rsid w:val="005A3196"/>
    <w:rsid w:val="005A60A3"/>
    <w:rsid w:val="005A6DC0"/>
    <w:rsid w:val="005B1132"/>
    <w:rsid w:val="005B46E9"/>
    <w:rsid w:val="005B6398"/>
    <w:rsid w:val="005C080F"/>
    <w:rsid w:val="005C1D00"/>
    <w:rsid w:val="005C55E5"/>
    <w:rsid w:val="005C696A"/>
    <w:rsid w:val="005D0E04"/>
    <w:rsid w:val="005D6CF4"/>
    <w:rsid w:val="005E6E57"/>
    <w:rsid w:val="005E6E85"/>
    <w:rsid w:val="005F31D2"/>
    <w:rsid w:val="005F7E19"/>
    <w:rsid w:val="0061029B"/>
    <w:rsid w:val="00617230"/>
    <w:rsid w:val="00617F31"/>
    <w:rsid w:val="00621CE1"/>
    <w:rsid w:val="00627FC9"/>
    <w:rsid w:val="00636736"/>
    <w:rsid w:val="00647FA8"/>
    <w:rsid w:val="00650C5F"/>
    <w:rsid w:val="00651BB4"/>
    <w:rsid w:val="00654934"/>
    <w:rsid w:val="006620D9"/>
    <w:rsid w:val="00671958"/>
    <w:rsid w:val="00675843"/>
    <w:rsid w:val="00677B81"/>
    <w:rsid w:val="00680523"/>
    <w:rsid w:val="00696477"/>
    <w:rsid w:val="006A66F0"/>
    <w:rsid w:val="006A7BAD"/>
    <w:rsid w:val="006D050F"/>
    <w:rsid w:val="006D6139"/>
    <w:rsid w:val="006E5AA9"/>
    <w:rsid w:val="006E5D65"/>
    <w:rsid w:val="006F1282"/>
    <w:rsid w:val="006F1FBC"/>
    <w:rsid w:val="006F31E2"/>
    <w:rsid w:val="006F460E"/>
    <w:rsid w:val="00701FD7"/>
    <w:rsid w:val="007063FF"/>
    <w:rsid w:val="00706544"/>
    <w:rsid w:val="007072BA"/>
    <w:rsid w:val="0071620A"/>
    <w:rsid w:val="00724677"/>
    <w:rsid w:val="00725459"/>
    <w:rsid w:val="007327BD"/>
    <w:rsid w:val="0073429F"/>
    <w:rsid w:val="00734608"/>
    <w:rsid w:val="00740EB0"/>
    <w:rsid w:val="00745302"/>
    <w:rsid w:val="007461D6"/>
    <w:rsid w:val="00746EC8"/>
    <w:rsid w:val="00753903"/>
    <w:rsid w:val="00763BF1"/>
    <w:rsid w:val="00766FD4"/>
    <w:rsid w:val="00770056"/>
    <w:rsid w:val="0077723A"/>
    <w:rsid w:val="0078168C"/>
    <w:rsid w:val="007862D4"/>
    <w:rsid w:val="00787C2A"/>
    <w:rsid w:val="00790E27"/>
    <w:rsid w:val="007914A5"/>
    <w:rsid w:val="007953F7"/>
    <w:rsid w:val="00797164"/>
    <w:rsid w:val="007A265C"/>
    <w:rsid w:val="007A4022"/>
    <w:rsid w:val="007A6E6E"/>
    <w:rsid w:val="007A71E0"/>
    <w:rsid w:val="007B6673"/>
    <w:rsid w:val="007B7FDF"/>
    <w:rsid w:val="007C3299"/>
    <w:rsid w:val="007C3BCC"/>
    <w:rsid w:val="007C4546"/>
    <w:rsid w:val="007D3E1F"/>
    <w:rsid w:val="007D4542"/>
    <w:rsid w:val="007D6E56"/>
    <w:rsid w:val="007E396A"/>
    <w:rsid w:val="007F1E1F"/>
    <w:rsid w:val="007F4155"/>
    <w:rsid w:val="007F6586"/>
    <w:rsid w:val="0081554D"/>
    <w:rsid w:val="0081707E"/>
    <w:rsid w:val="0082755D"/>
    <w:rsid w:val="00836F7F"/>
    <w:rsid w:val="00837923"/>
    <w:rsid w:val="008449B3"/>
    <w:rsid w:val="008552A2"/>
    <w:rsid w:val="0085621A"/>
    <w:rsid w:val="0085747A"/>
    <w:rsid w:val="0088276F"/>
    <w:rsid w:val="00884922"/>
    <w:rsid w:val="0088533E"/>
    <w:rsid w:val="00885F64"/>
    <w:rsid w:val="008917F9"/>
    <w:rsid w:val="00896130"/>
    <w:rsid w:val="008A45F7"/>
    <w:rsid w:val="008A6CFE"/>
    <w:rsid w:val="008A7D38"/>
    <w:rsid w:val="008B2813"/>
    <w:rsid w:val="008C0CC0"/>
    <w:rsid w:val="008C19A9"/>
    <w:rsid w:val="008C379D"/>
    <w:rsid w:val="008C5147"/>
    <w:rsid w:val="008C5359"/>
    <w:rsid w:val="008C5363"/>
    <w:rsid w:val="008D0DBC"/>
    <w:rsid w:val="008D3DFB"/>
    <w:rsid w:val="008D440A"/>
    <w:rsid w:val="008E27F1"/>
    <w:rsid w:val="008E64F4"/>
    <w:rsid w:val="008F115A"/>
    <w:rsid w:val="008F12C9"/>
    <w:rsid w:val="008F6E29"/>
    <w:rsid w:val="00903437"/>
    <w:rsid w:val="00916188"/>
    <w:rsid w:val="0092342E"/>
    <w:rsid w:val="00923453"/>
    <w:rsid w:val="00923D7D"/>
    <w:rsid w:val="009377E5"/>
    <w:rsid w:val="00937DA9"/>
    <w:rsid w:val="00944239"/>
    <w:rsid w:val="00944EAF"/>
    <w:rsid w:val="00944F63"/>
    <w:rsid w:val="009508DF"/>
    <w:rsid w:val="00950DAC"/>
    <w:rsid w:val="009532FF"/>
    <w:rsid w:val="00954A07"/>
    <w:rsid w:val="00973BF4"/>
    <w:rsid w:val="0098117A"/>
    <w:rsid w:val="0098117D"/>
    <w:rsid w:val="0098367A"/>
    <w:rsid w:val="0099518C"/>
    <w:rsid w:val="00997F14"/>
    <w:rsid w:val="009A78D9"/>
    <w:rsid w:val="009C3E31"/>
    <w:rsid w:val="009C54AE"/>
    <w:rsid w:val="009C7817"/>
    <w:rsid w:val="009C788E"/>
    <w:rsid w:val="009D3F3B"/>
    <w:rsid w:val="009E0543"/>
    <w:rsid w:val="009E3B41"/>
    <w:rsid w:val="009E48D1"/>
    <w:rsid w:val="009F3155"/>
    <w:rsid w:val="009F3C5C"/>
    <w:rsid w:val="009F4610"/>
    <w:rsid w:val="009F54F7"/>
    <w:rsid w:val="009F7A5F"/>
    <w:rsid w:val="00A00ECC"/>
    <w:rsid w:val="00A155EE"/>
    <w:rsid w:val="00A2245B"/>
    <w:rsid w:val="00A30110"/>
    <w:rsid w:val="00A36899"/>
    <w:rsid w:val="00A371F6"/>
    <w:rsid w:val="00A4310B"/>
    <w:rsid w:val="00A43BF6"/>
    <w:rsid w:val="00A53352"/>
    <w:rsid w:val="00A53FA5"/>
    <w:rsid w:val="00A54817"/>
    <w:rsid w:val="00A56CF6"/>
    <w:rsid w:val="00A601C8"/>
    <w:rsid w:val="00A60799"/>
    <w:rsid w:val="00A71204"/>
    <w:rsid w:val="00A84C85"/>
    <w:rsid w:val="00A97DE1"/>
    <w:rsid w:val="00AA1816"/>
    <w:rsid w:val="00AB053C"/>
    <w:rsid w:val="00AB2963"/>
    <w:rsid w:val="00AB4EF0"/>
    <w:rsid w:val="00AB6842"/>
    <w:rsid w:val="00AB7F2A"/>
    <w:rsid w:val="00AC6FF2"/>
    <w:rsid w:val="00AD1146"/>
    <w:rsid w:val="00AD27D3"/>
    <w:rsid w:val="00AD66D6"/>
    <w:rsid w:val="00AE1055"/>
    <w:rsid w:val="00AE1160"/>
    <w:rsid w:val="00AE203C"/>
    <w:rsid w:val="00AE2E74"/>
    <w:rsid w:val="00AE5FCB"/>
    <w:rsid w:val="00AE60A8"/>
    <w:rsid w:val="00AF2C1E"/>
    <w:rsid w:val="00AF2F5A"/>
    <w:rsid w:val="00AF723B"/>
    <w:rsid w:val="00B04F3D"/>
    <w:rsid w:val="00B06142"/>
    <w:rsid w:val="00B135B1"/>
    <w:rsid w:val="00B2410C"/>
    <w:rsid w:val="00B2584E"/>
    <w:rsid w:val="00B3130B"/>
    <w:rsid w:val="00B32045"/>
    <w:rsid w:val="00B40ADB"/>
    <w:rsid w:val="00B43B77"/>
    <w:rsid w:val="00B43E80"/>
    <w:rsid w:val="00B607DB"/>
    <w:rsid w:val="00B66529"/>
    <w:rsid w:val="00B721F8"/>
    <w:rsid w:val="00B75946"/>
    <w:rsid w:val="00B8056E"/>
    <w:rsid w:val="00B819C8"/>
    <w:rsid w:val="00B82308"/>
    <w:rsid w:val="00B90582"/>
    <w:rsid w:val="00B90885"/>
    <w:rsid w:val="00B96E43"/>
    <w:rsid w:val="00BA5581"/>
    <w:rsid w:val="00BB520A"/>
    <w:rsid w:val="00BD29BD"/>
    <w:rsid w:val="00BD3869"/>
    <w:rsid w:val="00BD66E9"/>
    <w:rsid w:val="00BD6FF4"/>
    <w:rsid w:val="00BE3FBB"/>
    <w:rsid w:val="00BF11E2"/>
    <w:rsid w:val="00BF2C41"/>
    <w:rsid w:val="00C058B4"/>
    <w:rsid w:val="00C05F44"/>
    <w:rsid w:val="00C131B5"/>
    <w:rsid w:val="00C16ABF"/>
    <w:rsid w:val="00C170AE"/>
    <w:rsid w:val="00C22038"/>
    <w:rsid w:val="00C2482E"/>
    <w:rsid w:val="00C26CB7"/>
    <w:rsid w:val="00C324C1"/>
    <w:rsid w:val="00C36992"/>
    <w:rsid w:val="00C46F6A"/>
    <w:rsid w:val="00C56036"/>
    <w:rsid w:val="00C61DC5"/>
    <w:rsid w:val="00C67264"/>
    <w:rsid w:val="00C67E92"/>
    <w:rsid w:val="00C70A26"/>
    <w:rsid w:val="00C766DF"/>
    <w:rsid w:val="00C85100"/>
    <w:rsid w:val="00C94B98"/>
    <w:rsid w:val="00CA2B96"/>
    <w:rsid w:val="00CA5089"/>
    <w:rsid w:val="00CC3EF8"/>
    <w:rsid w:val="00CD3F60"/>
    <w:rsid w:val="00CD6897"/>
    <w:rsid w:val="00CD7461"/>
    <w:rsid w:val="00CE0D29"/>
    <w:rsid w:val="00CE4C8C"/>
    <w:rsid w:val="00CE5BAC"/>
    <w:rsid w:val="00CF25BE"/>
    <w:rsid w:val="00CF66BB"/>
    <w:rsid w:val="00CF78ED"/>
    <w:rsid w:val="00D02B25"/>
    <w:rsid w:val="00D02EBA"/>
    <w:rsid w:val="00D17C3C"/>
    <w:rsid w:val="00D26B2C"/>
    <w:rsid w:val="00D352C9"/>
    <w:rsid w:val="00D425B2"/>
    <w:rsid w:val="00D428D6"/>
    <w:rsid w:val="00D47688"/>
    <w:rsid w:val="00D552B2"/>
    <w:rsid w:val="00D5737F"/>
    <w:rsid w:val="00D608D1"/>
    <w:rsid w:val="00D640C3"/>
    <w:rsid w:val="00D74119"/>
    <w:rsid w:val="00D8075B"/>
    <w:rsid w:val="00D8433E"/>
    <w:rsid w:val="00D8678B"/>
    <w:rsid w:val="00D96F1C"/>
    <w:rsid w:val="00DA2114"/>
    <w:rsid w:val="00DC5B24"/>
    <w:rsid w:val="00DD16BA"/>
    <w:rsid w:val="00DE09C0"/>
    <w:rsid w:val="00DE4A14"/>
    <w:rsid w:val="00DE6FB9"/>
    <w:rsid w:val="00DF320D"/>
    <w:rsid w:val="00DF6117"/>
    <w:rsid w:val="00DF71C8"/>
    <w:rsid w:val="00DF781E"/>
    <w:rsid w:val="00E129B8"/>
    <w:rsid w:val="00E21E7D"/>
    <w:rsid w:val="00E22FBC"/>
    <w:rsid w:val="00E24BF5"/>
    <w:rsid w:val="00E25338"/>
    <w:rsid w:val="00E2640B"/>
    <w:rsid w:val="00E306D8"/>
    <w:rsid w:val="00E30E73"/>
    <w:rsid w:val="00E44CBC"/>
    <w:rsid w:val="00E51E44"/>
    <w:rsid w:val="00E61153"/>
    <w:rsid w:val="00E63348"/>
    <w:rsid w:val="00E64BA8"/>
    <w:rsid w:val="00E7203B"/>
    <w:rsid w:val="00E742AA"/>
    <w:rsid w:val="00E77E88"/>
    <w:rsid w:val="00E803D4"/>
    <w:rsid w:val="00E8107D"/>
    <w:rsid w:val="00E843CB"/>
    <w:rsid w:val="00E960BB"/>
    <w:rsid w:val="00E97085"/>
    <w:rsid w:val="00EA2074"/>
    <w:rsid w:val="00EA4832"/>
    <w:rsid w:val="00EA4E9D"/>
    <w:rsid w:val="00EA6F64"/>
    <w:rsid w:val="00EA77E4"/>
    <w:rsid w:val="00EC4899"/>
    <w:rsid w:val="00ED03AB"/>
    <w:rsid w:val="00ED32D2"/>
    <w:rsid w:val="00EE32DE"/>
    <w:rsid w:val="00EE5457"/>
    <w:rsid w:val="00F05F71"/>
    <w:rsid w:val="00F070AB"/>
    <w:rsid w:val="00F127DE"/>
    <w:rsid w:val="00F12AFD"/>
    <w:rsid w:val="00F13847"/>
    <w:rsid w:val="00F17567"/>
    <w:rsid w:val="00F27241"/>
    <w:rsid w:val="00F27A7B"/>
    <w:rsid w:val="00F403AE"/>
    <w:rsid w:val="00F526AF"/>
    <w:rsid w:val="00F617C3"/>
    <w:rsid w:val="00F653E3"/>
    <w:rsid w:val="00F7066B"/>
    <w:rsid w:val="00F7747C"/>
    <w:rsid w:val="00F83B28"/>
    <w:rsid w:val="00F87ED6"/>
    <w:rsid w:val="00F923D3"/>
    <w:rsid w:val="00F974DA"/>
    <w:rsid w:val="00FA46E5"/>
    <w:rsid w:val="00FB6726"/>
    <w:rsid w:val="00FB7DBA"/>
    <w:rsid w:val="00FC1C25"/>
    <w:rsid w:val="00FC2F3E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068E7"/>
  <w15:docId w15:val="{1E289178-C2E7-423E-8089-A58BEC46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E6761-AF79-44A2-9816-599C7C43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6</Pages>
  <Words>1573</Words>
  <Characters>9439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Gosztyła</cp:lastModifiedBy>
  <cp:revision>28</cp:revision>
  <cp:lastPrinted>2019-02-06T12:12:00Z</cp:lastPrinted>
  <dcterms:created xsi:type="dcterms:W3CDTF">2026-06-10T20:57:00Z</dcterms:created>
  <dcterms:modified xsi:type="dcterms:W3CDTF">2026-06-10T21:14:00Z</dcterms:modified>
</cp:coreProperties>
</file>